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E9C" w:rsidRDefault="00234E9C" w:rsidP="00234E9C">
      <w:pPr>
        <w:jc w:val="center"/>
      </w:pPr>
      <w:r>
        <w:rPr>
          <w:noProof/>
          <w:lang w:eastAsia="en-AU"/>
        </w:rPr>
        <w:drawing>
          <wp:inline distT="0" distB="0" distL="0" distR="0">
            <wp:extent cx="2382475" cy="1228298"/>
            <wp:effectExtent l="19050" t="0" r="0" b="0"/>
            <wp:docPr id="2" name="Picture 1" descr="AirMail Centenary Logo 9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Mail Centenary Logo 900px.jpg"/>
                    <pic:cNvPicPr/>
                  </pic:nvPicPr>
                  <pic:blipFill>
                    <a:blip r:embed="rId5" cstate="print"/>
                    <a:stretch>
                      <a:fillRect/>
                    </a:stretch>
                  </pic:blipFill>
                  <pic:spPr>
                    <a:xfrm>
                      <a:off x="0" y="0"/>
                      <a:ext cx="2387176" cy="1230722"/>
                    </a:xfrm>
                    <a:prstGeom prst="rect">
                      <a:avLst/>
                    </a:prstGeom>
                  </pic:spPr>
                </pic:pic>
              </a:graphicData>
            </a:graphic>
          </wp:inline>
        </w:drawing>
      </w:r>
    </w:p>
    <w:p w:rsidR="00234E9C" w:rsidRPr="00C9151F" w:rsidRDefault="00652A66" w:rsidP="00234E9C">
      <w:pPr>
        <w:pStyle w:val="Title"/>
        <w:rPr>
          <w:sz w:val="28"/>
          <w:szCs w:val="28"/>
        </w:rPr>
      </w:pPr>
      <w:r>
        <w:rPr>
          <w:sz w:val="56"/>
        </w:rPr>
        <w:t>Maurice Guillaux and Melbourne</w:t>
      </w:r>
      <w:r w:rsidR="00C9151F">
        <w:rPr>
          <w:sz w:val="56"/>
        </w:rPr>
        <w:t xml:space="preserve"> </w:t>
      </w:r>
      <w:r w:rsidR="00C9151F">
        <w:rPr>
          <w:sz w:val="28"/>
          <w:szCs w:val="28"/>
        </w:rPr>
        <w:t>(and Geelong)</w:t>
      </w:r>
    </w:p>
    <w:p w:rsidR="0065467F" w:rsidRPr="006976C1" w:rsidRDefault="00F26C66" w:rsidP="00213231">
      <w:pPr>
        <w:pStyle w:val="Heading1"/>
        <w:spacing w:before="120"/>
        <w:rPr>
          <w:sz w:val="40"/>
          <w:szCs w:val="40"/>
        </w:rPr>
      </w:pPr>
      <w:r>
        <w:rPr>
          <w:sz w:val="40"/>
          <w:szCs w:val="40"/>
        </w:rPr>
        <w:t>May 26 to</w:t>
      </w:r>
      <w:r w:rsidR="00C9151F">
        <w:rPr>
          <w:sz w:val="40"/>
          <w:szCs w:val="40"/>
        </w:rPr>
        <w:t>-July</w:t>
      </w:r>
      <w:r>
        <w:rPr>
          <w:sz w:val="40"/>
          <w:szCs w:val="40"/>
        </w:rPr>
        <w:t xml:space="preserve"> 16</w:t>
      </w:r>
      <w:r w:rsidR="006976C1" w:rsidRPr="006976C1">
        <w:rPr>
          <w:sz w:val="40"/>
          <w:szCs w:val="40"/>
        </w:rPr>
        <w:t xml:space="preserve"> 1914</w:t>
      </w:r>
    </w:p>
    <w:p w:rsidR="005A1111" w:rsidRPr="005A1111" w:rsidRDefault="00C46EA6" w:rsidP="005A1111">
      <w:pPr>
        <w:pStyle w:val="Heading2"/>
        <w:jc w:val="center"/>
      </w:pPr>
      <w:r w:rsidRPr="00C46EA6">
        <w:rPr>
          <w:noProof/>
          <w:lang w:eastAsia="en-AU"/>
        </w:rPr>
        <w:drawing>
          <wp:inline distT="0" distB="0" distL="0" distR="0">
            <wp:extent cx="6257338" cy="6007288"/>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lum bright="30000" contrast="10000"/>
                    </a:blip>
                    <a:srcRect l="2953" r="21555" b="9227"/>
                    <a:stretch>
                      <a:fillRect/>
                    </a:stretch>
                  </pic:blipFill>
                  <pic:spPr bwMode="auto">
                    <a:xfrm>
                      <a:off x="0" y="0"/>
                      <a:ext cx="6263517" cy="6013220"/>
                    </a:xfrm>
                    <a:prstGeom prst="rect">
                      <a:avLst/>
                    </a:prstGeom>
                    <a:noFill/>
                    <a:ln w="9525">
                      <a:noFill/>
                      <a:miter lim="800000"/>
                      <a:headEnd/>
                      <a:tailEnd/>
                    </a:ln>
                  </pic:spPr>
                </pic:pic>
              </a:graphicData>
            </a:graphic>
          </wp:inline>
        </w:drawing>
      </w:r>
    </w:p>
    <w:p w:rsidR="00C46EA6" w:rsidRDefault="00C46EA6" w:rsidP="005A1111">
      <w:pPr>
        <w:pStyle w:val="Heading2"/>
        <w:jc w:val="center"/>
      </w:pPr>
      <w:r>
        <w:t xml:space="preserve">Frame from a 1914 newsreel movie: Guillaux taking off from the grounds of Government House, Melbourne, </w:t>
      </w:r>
      <w:r w:rsidR="00B5526C">
        <w:t>28 May 1914</w:t>
      </w:r>
    </w:p>
    <w:p w:rsidR="005A1111" w:rsidRPr="005A1111" w:rsidRDefault="005A1111" w:rsidP="005A1111">
      <w:pPr>
        <w:pStyle w:val="Heading2"/>
        <w:jc w:val="center"/>
      </w:pPr>
      <w:r w:rsidRPr="005A1111">
        <w:t>Tom Lockley</w:t>
      </w:r>
      <w:r w:rsidR="001F30E0">
        <w:t xml:space="preserve">, </w:t>
      </w:r>
      <w:hyperlink r:id="rId7" w:history="1">
        <w:r w:rsidR="001F30E0" w:rsidRPr="00EC2550">
          <w:rPr>
            <w:rStyle w:val="Hyperlink"/>
          </w:rPr>
          <w:t>guillauxcentenary@gmail.com</w:t>
        </w:r>
      </w:hyperlink>
      <w:r w:rsidR="001F30E0">
        <w:t xml:space="preserve"> </w:t>
      </w:r>
    </w:p>
    <w:p w:rsidR="005A1111" w:rsidRDefault="005A1111" w:rsidP="005A1111">
      <w:pPr>
        <w:pStyle w:val="style8"/>
        <w:shd w:val="clear" w:color="auto" w:fill="FFFFCC"/>
        <w:spacing w:before="0" w:beforeAutospacing="0" w:after="0" w:afterAutospacing="0"/>
        <w:jc w:val="center"/>
        <w:rPr>
          <w:rFonts w:ascii="Cambria" w:hAnsi="Cambria"/>
          <w:color w:val="17365D"/>
          <w:sz w:val="52"/>
          <w:szCs w:val="52"/>
        </w:rPr>
      </w:pPr>
      <w:r>
        <w:rPr>
          <w:rStyle w:val="style13"/>
          <w:rFonts w:ascii="Cambria" w:hAnsi="Cambria"/>
          <w:b/>
          <w:bCs/>
          <w:color w:val="0000FF"/>
          <w:sz w:val="44"/>
          <w:szCs w:val="44"/>
        </w:rPr>
        <w:t>Aviation Historical Society of Australia</w:t>
      </w:r>
      <w:r>
        <w:rPr>
          <w:rStyle w:val="apple-converted-space"/>
          <w:rFonts w:ascii="Cambria" w:hAnsi="Cambria"/>
          <w:b/>
          <w:bCs/>
          <w:color w:val="0000FF"/>
          <w:sz w:val="44"/>
          <w:szCs w:val="44"/>
        </w:rPr>
        <w:t> </w:t>
      </w:r>
      <w:r>
        <w:rPr>
          <w:rStyle w:val="style10"/>
          <w:b/>
          <w:bCs/>
          <w:color w:val="0000FF"/>
          <w:sz w:val="20"/>
          <w:szCs w:val="20"/>
        </w:rPr>
        <w:t>(NSW)</w:t>
      </w:r>
      <w:r>
        <w:rPr>
          <w:rStyle w:val="apple-converted-space"/>
          <w:b/>
          <w:bCs/>
          <w:color w:val="0000FF"/>
          <w:sz w:val="44"/>
          <w:szCs w:val="44"/>
        </w:rPr>
        <w:t> </w:t>
      </w:r>
      <w:proofErr w:type="gramStart"/>
      <w:r>
        <w:rPr>
          <w:rStyle w:val="style13"/>
          <w:b/>
          <w:bCs/>
          <w:color w:val="0000FF"/>
        </w:rPr>
        <w:t>inc</w:t>
      </w:r>
      <w:proofErr w:type="gramEnd"/>
    </w:p>
    <w:p w:rsidR="00651F5A" w:rsidRPr="00651F5A" w:rsidRDefault="005A1111" w:rsidP="00651F5A">
      <w:pPr>
        <w:pStyle w:val="style9"/>
        <w:shd w:val="clear" w:color="auto" w:fill="FFFFCC"/>
        <w:spacing w:before="0" w:beforeAutospacing="0" w:after="300" w:afterAutospacing="0"/>
        <w:jc w:val="center"/>
        <w:rPr>
          <w:b/>
          <w:bCs/>
          <w:color w:val="0000FF"/>
          <w:sz w:val="20"/>
          <w:szCs w:val="20"/>
        </w:rPr>
      </w:pPr>
      <w:r>
        <w:rPr>
          <w:b/>
          <w:bCs/>
          <w:color w:val="0000FF"/>
          <w:sz w:val="44"/>
          <w:szCs w:val="44"/>
        </w:rPr>
        <w:t>Air Mail Centenary Commemoration Group</w:t>
      </w:r>
    </w:p>
    <w:p w:rsidR="00C46EA6" w:rsidRPr="00F62774" w:rsidRDefault="00C574FC" w:rsidP="00F62774">
      <w:pPr>
        <w:spacing w:before="120" w:line="240" w:lineRule="auto"/>
        <w:rPr>
          <w:rFonts w:cs="Arial"/>
          <w:color w:val="000000"/>
          <w:sz w:val="32"/>
          <w:szCs w:val="32"/>
          <w:shd w:val="clear" w:color="auto" w:fill="FFFFFF"/>
        </w:rPr>
      </w:pPr>
      <w:r w:rsidRPr="00F62774">
        <w:rPr>
          <w:rFonts w:cs="Arial"/>
          <w:color w:val="000000"/>
          <w:sz w:val="32"/>
          <w:szCs w:val="32"/>
          <w:shd w:val="clear" w:color="auto" w:fill="FFFFFF"/>
        </w:rPr>
        <w:lastRenderedPageBreak/>
        <w:t>Maurice Guillaux had had a few mentions in the Australian media befo</w:t>
      </w:r>
      <w:r w:rsidR="00386C34" w:rsidRPr="00F62774">
        <w:rPr>
          <w:rFonts w:cs="Arial"/>
          <w:color w:val="000000"/>
          <w:sz w:val="32"/>
          <w:szCs w:val="32"/>
          <w:shd w:val="clear" w:color="auto" w:fill="FFFFFF"/>
        </w:rPr>
        <w:t>re he arrived in Australia, and his fame was such that he was interviewed in Fremantle en route to Sydney, and then when he</w:t>
      </w:r>
      <w:r w:rsidR="00B81128" w:rsidRPr="00F62774">
        <w:rPr>
          <w:rFonts w:cs="Arial"/>
          <w:color w:val="000000"/>
          <w:sz w:val="32"/>
          <w:szCs w:val="32"/>
          <w:shd w:val="clear" w:color="auto" w:fill="FFFFFF"/>
        </w:rPr>
        <w:t xml:space="preserve"> reached Sydney he had celebrity status</w:t>
      </w:r>
    </w:p>
    <w:p w:rsidR="00386C34" w:rsidRPr="00F62774" w:rsidRDefault="00386C34" w:rsidP="00F62774">
      <w:pPr>
        <w:spacing w:before="120" w:line="240" w:lineRule="auto"/>
        <w:rPr>
          <w:rFonts w:cs="Arial"/>
          <w:color w:val="000000"/>
          <w:sz w:val="32"/>
          <w:szCs w:val="32"/>
          <w:shd w:val="clear" w:color="auto" w:fill="FFFFFF"/>
        </w:rPr>
      </w:pPr>
      <w:r w:rsidRPr="00F62774">
        <w:rPr>
          <w:rFonts w:cs="Arial"/>
          <w:color w:val="000000"/>
          <w:sz w:val="32"/>
          <w:szCs w:val="32"/>
          <w:shd w:val="clear" w:color="auto" w:fill="FFFFFF"/>
        </w:rPr>
        <w:t>He performed in Sydney and Newcastle in April, and early in May he and his team were occupied in assembling and flying Lebbeus Hordern’s seaplane, However late</w:t>
      </w:r>
      <w:r w:rsidR="001F30E0">
        <w:rPr>
          <w:rFonts w:cs="Arial"/>
          <w:color w:val="000000"/>
          <w:sz w:val="32"/>
          <w:szCs w:val="32"/>
          <w:shd w:val="clear" w:color="auto" w:fill="FFFFFF"/>
        </w:rPr>
        <w:t>r</w:t>
      </w:r>
      <w:r w:rsidRPr="00F62774">
        <w:rPr>
          <w:rFonts w:cs="Arial"/>
          <w:color w:val="000000"/>
          <w:sz w:val="32"/>
          <w:szCs w:val="32"/>
          <w:shd w:val="clear" w:color="auto" w:fill="FFFFFF"/>
        </w:rPr>
        <w:t xml:space="preserve"> in the month he headed south, with a </w:t>
      </w:r>
      <w:r w:rsidR="00931CDA" w:rsidRPr="00F62774">
        <w:rPr>
          <w:rFonts w:cs="Arial"/>
          <w:color w:val="000000"/>
          <w:sz w:val="32"/>
          <w:szCs w:val="32"/>
          <w:shd w:val="clear" w:color="auto" w:fill="FFFFFF"/>
        </w:rPr>
        <w:t>performance</w:t>
      </w:r>
      <w:r w:rsidRPr="00F62774">
        <w:rPr>
          <w:rFonts w:cs="Arial"/>
          <w:color w:val="000000"/>
          <w:sz w:val="32"/>
          <w:szCs w:val="32"/>
          <w:shd w:val="clear" w:color="auto" w:fill="FFFFFF"/>
        </w:rPr>
        <w:t xml:space="preserve"> en route at </w:t>
      </w:r>
      <w:r w:rsidR="004327A1" w:rsidRPr="00F62774">
        <w:rPr>
          <w:rFonts w:cs="Arial"/>
          <w:color w:val="000000"/>
          <w:sz w:val="32"/>
          <w:szCs w:val="32"/>
          <w:shd w:val="clear" w:color="auto" w:fill="FFFFFF"/>
        </w:rPr>
        <w:t xml:space="preserve">Wagga </w:t>
      </w:r>
      <w:r w:rsidR="00B81128" w:rsidRPr="00F62774">
        <w:rPr>
          <w:rFonts w:cs="Arial"/>
          <w:color w:val="000000"/>
          <w:sz w:val="32"/>
          <w:szCs w:val="32"/>
          <w:shd w:val="clear" w:color="auto" w:fill="FFFFFF"/>
        </w:rPr>
        <w:t xml:space="preserve">(May 16) and </w:t>
      </w:r>
      <w:r w:rsidRPr="00F62774">
        <w:rPr>
          <w:rFonts w:cs="Arial"/>
          <w:color w:val="000000"/>
          <w:sz w:val="32"/>
          <w:szCs w:val="32"/>
          <w:shd w:val="clear" w:color="auto" w:fill="FFFFFF"/>
        </w:rPr>
        <w:t xml:space="preserve">Albury </w:t>
      </w:r>
      <w:r w:rsidR="00B81128" w:rsidRPr="00F62774">
        <w:rPr>
          <w:rFonts w:cs="Arial"/>
          <w:color w:val="000000"/>
          <w:sz w:val="32"/>
          <w:szCs w:val="32"/>
          <w:shd w:val="clear" w:color="auto" w:fill="FFFFFF"/>
        </w:rPr>
        <w:t>(May 23).</w:t>
      </w:r>
      <w:r w:rsidR="00937E10" w:rsidRPr="00F62774">
        <w:rPr>
          <w:rFonts w:cs="Arial"/>
          <w:color w:val="000000"/>
          <w:sz w:val="32"/>
          <w:szCs w:val="32"/>
          <w:shd w:val="clear" w:color="auto" w:fill="FFFFFF"/>
        </w:rPr>
        <w:t xml:space="preserve"> It was reported that a guarantee of over £1000 was given to induce him to travel to Melbourne.</w:t>
      </w:r>
    </w:p>
    <w:p w:rsidR="00956ED7" w:rsidRDefault="00135351" w:rsidP="000A1BA4">
      <w:pPr>
        <w:pStyle w:val="Heading1"/>
        <w:rPr>
          <w:shd w:val="clear" w:color="auto" w:fill="FFFFFF"/>
        </w:rPr>
      </w:pPr>
      <w:r>
        <w:rPr>
          <w:shd w:val="clear" w:color="auto" w:fill="FFFFFF"/>
        </w:rPr>
        <w:t>Melbourne performance</w:t>
      </w:r>
      <w:r w:rsidR="00F43EDC">
        <w:rPr>
          <w:shd w:val="clear" w:color="auto" w:fill="FFFFFF"/>
        </w:rPr>
        <w:t>, 30 May 1914</w:t>
      </w:r>
      <w:r w:rsidR="00956ED7">
        <w:rPr>
          <w:shd w:val="clear" w:color="auto" w:fill="FFFFFF"/>
        </w:rPr>
        <w:t xml:space="preserve"> </w:t>
      </w:r>
    </w:p>
    <w:p w:rsidR="00C46EA6" w:rsidRPr="00F62774" w:rsidRDefault="00C46EA6" w:rsidP="00F62774">
      <w:pPr>
        <w:spacing w:before="120" w:line="240" w:lineRule="auto"/>
        <w:rPr>
          <w:rFonts w:cs="Arial"/>
          <w:color w:val="000000"/>
          <w:sz w:val="32"/>
          <w:szCs w:val="32"/>
          <w:shd w:val="clear" w:color="auto" w:fill="FFFFFF"/>
        </w:rPr>
      </w:pPr>
      <w:r w:rsidRPr="00F62774">
        <w:rPr>
          <w:rFonts w:cs="Arial"/>
          <w:color w:val="000000"/>
          <w:sz w:val="32"/>
          <w:szCs w:val="32"/>
          <w:shd w:val="clear" w:color="auto" w:fill="FFFFFF"/>
        </w:rPr>
        <w:t xml:space="preserve">On 28 May he landed in the grounds of the residence of the </w:t>
      </w:r>
      <w:r w:rsidR="00931CDA" w:rsidRPr="00F62774">
        <w:rPr>
          <w:rFonts w:cs="Arial"/>
          <w:color w:val="000000"/>
          <w:sz w:val="32"/>
          <w:szCs w:val="32"/>
          <w:shd w:val="clear" w:color="auto" w:fill="FFFFFF"/>
        </w:rPr>
        <w:t>Governor-General</w:t>
      </w:r>
      <w:r w:rsidRPr="00F62774">
        <w:rPr>
          <w:rFonts w:cs="Arial"/>
          <w:color w:val="000000"/>
          <w:sz w:val="32"/>
          <w:szCs w:val="32"/>
          <w:shd w:val="clear" w:color="auto" w:fill="FFFFFF"/>
        </w:rPr>
        <w:t xml:space="preserve">, in Melbourne; </w:t>
      </w:r>
      <w:r w:rsidR="00931CDA" w:rsidRPr="00F62774">
        <w:rPr>
          <w:rFonts w:cs="Arial"/>
          <w:color w:val="000000"/>
          <w:sz w:val="32"/>
          <w:szCs w:val="32"/>
          <w:shd w:val="clear" w:color="auto" w:fill="FFFFFF"/>
        </w:rPr>
        <w:t>Canberra</w:t>
      </w:r>
      <w:r w:rsidRPr="00F62774">
        <w:rPr>
          <w:rFonts w:cs="Arial"/>
          <w:color w:val="000000"/>
          <w:sz w:val="32"/>
          <w:szCs w:val="32"/>
          <w:shd w:val="clear" w:color="auto" w:fill="FFFFFF"/>
        </w:rPr>
        <w:t xml:space="preserve"> was still a long way in the </w:t>
      </w:r>
      <w:r w:rsidR="00931CDA" w:rsidRPr="00F62774">
        <w:rPr>
          <w:rFonts w:cs="Arial"/>
          <w:color w:val="000000"/>
          <w:sz w:val="32"/>
          <w:szCs w:val="32"/>
          <w:shd w:val="clear" w:color="auto" w:fill="FFFFFF"/>
        </w:rPr>
        <w:t>future</w:t>
      </w:r>
      <w:r w:rsidRPr="00F62774">
        <w:rPr>
          <w:rFonts w:cs="Arial"/>
          <w:color w:val="000000"/>
          <w:sz w:val="32"/>
          <w:szCs w:val="32"/>
          <w:shd w:val="clear" w:color="auto" w:fill="FFFFFF"/>
        </w:rPr>
        <w:t xml:space="preserve">. The Governor-General, Sir </w:t>
      </w:r>
      <w:r w:rsidR="00931CDA" w:rsidRPr="00F62774">
        <w:rPr>
          <w:rFonts w:cs="Arial"/>
          <w:color w:val="000000"/>
          <w:sz w:val="32"/>
          <w:szCs w:val="32"/>
          <w:shd w:val="clear" w:color="auto" w:fill="FFFFFF"/>
        </w:rPr>
        <w:t>R</w:t>
      </w:r>
      <w:r w:rsidRPr="00F62774">
        <w:rPr>
          <w:rFonts w:cs="Arial"/>
          <w:color w:val="000000"/>
          <w:sz w:val="32"/>
          <w:szCs w:val="32"/>
          <w:shd w:val="clear" w:color="auto" w:fill="FFFFFF"/>
        </w:rPr>
        <w:t xml:space="preserve">onald Munro Ferguson, Lady Helen Munro Ferguson, the Governor of Victoria, Sir Arthur Stanley, </w:t>
      </w:r>
      <w:r w:rsidR="00CE7250" w:rsidRPr="00F62774">
        <w:rPr>
          <w:rFonts w:cs="Arial"/>
          <w:color w:val="000000"/>
          <w:sz w:val="32"/>
          <w:szCs w:val="32"/>
          <w:shd w:val="clear" w:color="auto" w:fill="FFFFFF"/>
        </w:rPr>
        <w:t xml:space="preserve">and his wife were also present. Lady Stanley </w:t>
      </w:r>
      <w:r w:rsidRPr="00F62774">
        <w:rPr>
          <w:rFonts w:cs="Arial"/>
          <w:color w:val="000000"/>
          <w:sz w:val="32"/>
          <w:szCs w:val="32"/>
          <w:shd w:val="clear" w:color="auto" w:fill="FFFFFF"/>
        </w:rPr>
        <w:t xml:space="preserve">conversed with Guillaux in French. The machine was carefully inspected – Lady Stanley calling for a </w:t>
      </w:r>
      <w:r w:rsidR="00931CDA" w:rsidRPr="00F62774">
        <w:rPr>
          <w:rFonts w:cs="Arial"/>
          <w:color w:val="000000"/>
          <w:sz w:val="32"/>
          <w:szCs w:val="32"/>
          <w:shd w:val="clear" w:color="auto" w:fill="FFFFFF"/>
        </w:rPr>
        <w:t>chair</w:t>
      </w:r>
      <w:r w:rsidRPr="00F62774">
        <w:rPr>
          <w:rFonts w:cs="Arial"/>
          <w:color w:val="000000"/>
          <w:sz w:val="32"/>
          <w:szCs w:val="32"/>
          <w:shd w:val="clear" w:color="auto" w:fill="FFFFFF"/>
        </w:rPr>
        <w:t xml:space="preserve"> upon which she stood to get a better view of the controls</w:t>
      </w:r>
      <w:r w:rsidR="00931CDA" w:rsidRPr="00F62774">
        <w:rPr>
          <w:rFonts w:cs="Arial"/>
          <w:color w:val="000000"/>
          <w:sz w:val="32"/>
          <w:szCs w:val="32"/>
          <w:shd w:val="clear" w:color="auto" w:fill="FFFFFF"/>
        </w:rPr>
        <w:t>.</w:t>
      </w:r>
    </w:p>
    <w:p w:rsidR="00C46EA6" w:rsidRPr="00F62774" w:rsidRDefault="00C46EA6" w:rsidP="00F62774">
      <w:pPr>
        <w:spacing w:before="120" w:line="240" w:lineRule="auto"/>
        <w:rPr>
          <w:rFonts w:cs="Arial"/>
          <w:color w:val="000000"/>
          <w:sz w:val="32"/>
          <w:szCs w:val="32"/>
          <w:shd w:val="clear" w:color="auto" w:fill="FFFFFF"/>
        </w:rPr>
      </w:pPr>
      <w:r w:rsidRPr="00F62774">
        <w:rPr>
          <w:rFonts w:cs="Arial"/>
          <w:color w:val="000000"/>
          <w:sz w:val="32"/>
          <w:szCs w:val="32"/>
          <w:shd w:val="clear" w:color="auto" w:fill="FFFFFF"/>
        </w:rPr>
        <w:t xml:space="preserve">Guillaux performed an aerobatic show, </w:t>
      </w:r>
      <w:r w:rsidR="00931CDA" w:rsidRPr="00F62774">
        <w:rPr>
          <w:rFonts w:cs="Arial"/>
          <w:color w:val="000000"/>
          <w:sz w:val="32"/>
          <w:szCs w:val="32"/>
          <w:shd w:val="clear" w:color="auto" w:fill="FFFFFF"/>
        </w:rPr>
        <w:t>and then</w:t>
      </w:r>
      <w:r w:rsidRPr="00F62774">
        <w:rPr>
          <w:rFonts w:cs="Arial"/>
          <w:color w:val="000000"/>
          <w:sz w:val="32"/>
          <w:szCs w:val="32"/>
          <w:shd w:val="clear" w:color="auto" w:fill="FFFFFF"/>
        </w:rPr>
        <w:t xml:space="preserve"> returned to his base, the </w:t>
      </w:r>
      <w:r w:rsidR="00931CDA" w:rsidRPr="00F62774">
        <w:rPr>
          <w:rFonts w:cs="Arial"/>
          <w:color w:val="000000"/>
          <w:sz w:val="32"/>
          <w:szCs w:val="32"/>
          <w:shd w:val="clear" w:color="auto" w:fill="FFFFFF"/>
        </w:rPr>
        <w:t>Flemington</w:t>
      </w:r>
      <w:r w:rsidRPr="00F62774">
        <w:rPr>
          <w:rFonts w:cs="Arial"/>
          <w:color w:val="000000"/>
          <w:sz w:val="32"/>
          <w:szCs w:val="32"/>
          <w:shd w:val="clear" w:color="auto" w:fill="FFFFFF"/>
        </w:rPr>
        <w:t xml:space="preserve"> showground, where he was congratulated by Lieutenant Harrison, of the Aviation Corps. </w:t>
      </w:r>
      <w:r w:rsidR="00CE7250" w:rsidRPr="00F62774">
        <w:rPr>
          <w:rFonts w:cs="Arial"/>
          <w:color w:val="000000"/>
          <w:sz w:val="32"/>
          <w:szCs w:val="32"/>
          <w:shd w:val="clear" w:color="auto" w:fill="FFFFFF"/>
        </w:rPr>
        <w:t xml:space="preserve">The following day, obviously at Harrison’s invitation, Guillaux visited Point Cook, where the first military flying school in Australia had commenced operations on 1 March 1914. </w:t>
      </w:r>
      <w:r w:rsidR="00CE7250" w:rsidRPr="00F62774">
        <w:rPr>
          <w:rFonts w:cs="Arial"/>
          <w:i/>
          <w:color w:val="000000"/>
          <w:sz w:val="32"/>
          <w:szCs w:val="32"/>
          <w:shd w:val="clear" w:color="auto" w:fill="FFFFFF"/>
        </w:rPr>
        <w:t>The Argus</w:t>
      </w:r>
      <w:r w:rsidR="00CE7250" w:rsidRPr="00F62774">
        <w:rPr>
          <w:rFonts w:cs="Arial"/>
          <w:color w:val="000000"/>
          <w:sz w:val="32"/>
          <w:szCs w:val="32"/>
          <w:shd w:val="clear" w:color="auto" w:fill="FFFFFF"/>
        </w:rPr>
        <w:t xml:space="preserve"> reports that Guillaux had no problems in flying to Point Cook, but his mechanic, travelling by car, became lost en route. </w:t>
      </w:r>
      <w:r w:rsidR="004D789E">
        <w:rPr>
          <w:rFonts w:cs="Arial"/>
          <w:color w:val="000000"/>
          <w:sz w:val="32"/>
          <w:szCs w:val="32"/>
          <w:shd w:val="clear" w:color="auto" w:fill="FFFFFF"/>
        </w:rPr>
        <w:t>Guillaux</w:t>
      </w:r>
      <w:r w:rsidR="00CE7250" w:rsidRPr="00F62774">
        <w:rPr>
          <w:rFonts w:cs="Arial"/>
          <w:color w:val="000000"/>
          <w:sz w:val="32"/>
          <w:szCs w:val="32"/>
          <w:shd w:val="clear" w:color="auto" w:fill="FFFFFF"/>
        </w:rPr>
        <w:t xml:space="preserve"> gave a flying display and also rode in one of the Point Cook </w:t>
      </w:r>
      <w:r w:rsidR="00F62774" w:rsidRPr="00F62774">
        <w:rPr>
          <w:rFonts w:cs="Arial"/>
          <w:color w:val="000000"/>
          <w:sz w:val="32"/>
          <w:szCs w:val="32"/>
          <w:shd w:val="clear" w:color="auto" w:fill="FFFFFF"/>
        </w:rPr>
        <w:t xml:space="preserve">aircraft over the Point Cook area. He congratulated the government on its establishment of the base and gave his opinion </w:t>
      </w:r>
      <w:r w:rsidR="000A1BA4" w:rsidRPr="00F62774">
        <w:rPr>
          <w:rFonts w:cs="Arial"/>
          <w:color w:val="000000"/>
          <w:sz w:val="32"/>
          <w:szCs w:val="32"/>
          <w:shd w:val="clear" w:color="auto" w:fill="FFFFFF"/>
        </w:rPr>
        <w:t>that Point</w:t>
      </w:r>
      <w:r w:rsidR="00F62774" w:rsidRPr="00F62774">
        <w:rPr>
          <w:rFonts w:cs="Arial"/>
          <w:color w:val="000000"/>
          <w:sz w:val="32"/>
          <w:szCs w:val="32"/>
          <w:shd w:val="clear" w:color="auto" w:fill="FFFFFF"/>
        </w:rPr>
        <w:t xml:space="preserve"> Coo</w:t>
      </w:r>
      <w:r w:rsidR="00F43EDC">
        <w:rPr>
          <w:rFonts w:cs="Arial"/>
          <w:color w:val="000000"/>
          <w:sz w:val="32"/>
          <w:szCs w:val="32"/>
          <w:shd w:val="clear" w:color="auto" w:fill="FFFFFF"/>
        </w:rPr>
        <w:t>k</w:t>
      </w:r>
      <w:r w:rsidR="00F62774" w:rsidRPr="00F62774">
        <w:rPr>
          <w:rFonts w:cs="Arial"/>
          <w:color w:val="000000"/>
          <w:sz w:val="32"/>
          <w:szCs w:val="32"/>
          <w:shd w:val="clear" w:color="auto" w:fill="FFFFFF"/>
        </w:rPr>
        <w:t xml:space="preserve"> was an excellent site for the purpose.</w:t>
      </w:r>
    </w:p>
    <w:p w:rsidR="00F62774" w:rsidRPr="00F62774" w:rsidRDefault="000C15B7" w:rsidP="00F62774">
      <w:pPr>
        <w:spacing w:before="120" w:line="240" w:lineRule="auto"/>
        <w:rPr>
          <w:rFonts w:cs="Arial"/>
          <w:color w:val="000000"/>
          <w:sz w:val="32"/>
          <w:szCs w:val="32"/>
          <w:shd w:val="clear" w:color="auto" w:fill="FFFFFF"/>
        </w:rPr>
      </w:pPr>
      <w:r>
        <w:rPr>
          <w:noProof/>
          <w:lang w:eastAsia="en-AU"/>
        </w:rPr>
        <w:drawing>
          <wp:anchor distT="0" distB="0" distL="114300" distR="114300" simplePos="0" relativeHeight="251658240" behindDoc="1" locked="0" layoutInCell="1" allowOverlap="1">
            <wp:simplePos x="0" y="0"/>
            <wp:positionH relativeFrom="column">
              <wp:posOffset>21590</wp:posOffset>
            </wp:positionH>
            <wp:positionV relativeFrom="paragraph">
              <wp:posOffset>349250</wp:posOffset>
            </wp:positionV>
            <wp:extent cx="2877185" cy="2188210"/>
            <wp:effectExtent l="19050" t="0" r="0" b="0"/>
            <wp:wrapTight wrapText="bothSides">
              <wp:wrapPolygon edited="0">
                <wp:start x="-143" y="0"/>
                <wp:lineTo x="-143" y="21437"/>
                <wp:lineTo x="21595" y="21437"/>
                <wp:lineTo x="21595" y="0"/>
                <wp:lineTo x="-143" y="0"/>
              </wp:wrapPolygon>
            </wp:wrapTight>
            <wp:docPr id="5" name="Picture 2" descr="The Australasian, 8th May 1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Australasian, 8th May 1914"/>
                    <pic:cNvPicPr>
                      <a:picLocks noChangeAspect="1" noChangeArrowheads="1"/>
                    </pic:cNvPicPr>
                  </pic:nvPicPr>
                  <pic:blipFill>
                    <a:blip r:embed="rId8" cstate="print"/>
                    <a:srcRect l="1130" t="15867" r="52932" b="15867"/>
                    <a:stretch>
                      <a:fillRect/>
                    </a:stretch>
                  </pic:blipFill>
                  <pic:spPr bwMode="auto">
                    <a:xfrm>
                      <a:off x="0" y="0"/>
                      <a:ext cx="2877185" cy="2188210"/>
                    </a:xfrm>
                    <a:prstGeom prst="rect">
                      <a:avLst/>
                    </a:prstGeom>
                    <a:noFill/>
                    <a:ln w="9525">
                      <a:noFill/>
                      <a:miter lim="800000"/>
                      <a:headEnd/>
                      <a:tailEnd/>
                    </a:ln>
                  </pic:spPr>
                </pic:pic>
              </a:graphicData>
            </a:graphic>
          </wp:anchor>
        </w:drawing>
      </w:r>
      <w:r w:rsidR="00F62774" w:rsidRPr="00F62774">
        <w:rPr>
          <w:rFonts w:cs="Arial"/>
          <w:color w:val="000000"/>
          <w:sz w:val="32"/>
          <w:szCs w:val="32"/>
          <w:shd w:val="clear" w:color="auto" w:fill="FFFFFF"/>
        </w:rPr>
        <w:t>The Governor-General was among the huge crowd which attended his display on Saturday 30 May. As a result of a misunderstanding, the Governor-General had to walk through the crowd to reach the display area, and was delayed; Guillaux refused to start before he came, and the crowd was a little restless.</w:t>
      </w:r>
    </w:p>
    <w:p w:rsidR="00CE7250" w:rsidRPr="00F62774" w:rsidRDefault="00034062" w:rsidP="00F62774">
      <w:pPr>
        <w:spacing w:before="120" w:line="240" w:lineRule="auto"/>
        <w:rPr>
          <w:rFonts w:cs="Arial"/>
          <w:color w:val="000000"/>
          <w:sz w:val="32"/>
          <w:szCs w:val="32"/>
          <w:shd w:val="clear" w:color="auto" w:fill="FFFFFF"/>
        </w:rPr>
      </w:pPr>
      <w:r>
        <w:rPr>
          <w:sz w:val="32"/>
          <w:szCs w:val="32"/>
        </w:rPr>
        <w:t>But when the show began it</w:t>
      </w:r>
      <w:r w:rsidR="002525B8" w:rsidRPr="00F62774">
        <w:rPr>
          <w:sz w:val="32"/>
          <w:szCs w:val="32"/>
        </w:rPr>
        <w:t xml:space="preserve"> was rapturously received</w:t>
      </w:r>
      <w:r>
        <w:rPr>
          <w:sz w:val="32"/>
          <w:szCs w:val="32"/>
        </w:rPr>
        <w:t xml:space="preserve">. As </w:t>
      </w:r>
      <w:r w:rsidR="002525B8" w:rsidRPr="00F62774">
        <w:rPr>
          <w:sz w:val="32"/>
          <w:szCs w:val="32"/>
        </w:rPr>
        <w:t xml:space="preserve">the </w:t>
      </w:r>
      <w:r w:rsidR="002525B8" w:rsidRPr="00F62774">
        <w:rPr>
          <w:i/>
          <w:sz w:val="32"/>
          <w:szCs w:val="32"/>
        </w:rPr>
        <w:t>Herald</w:t>
      </w:r>
      <w:r w:rsidR="00956ED7">
        <w:rPr>
          <w:i/>
          <w:sz w:val="32"/>
          <w:szCs w:val="32"/>
        </w:rPr>
        <w:t xml:space="preserve"> </w:t>
      </w:r>
      <w:r w:rsidR="008B2659">
        <w:rPr>
          <w:sz w:val="32"/>
          <w:szCs w:val="32"/>
        </w:rPr>
        <w:t>reported</w:t>
      </w:r>
      <w:r w:rsidR="002525B8" w:rsidRPr="00F62774">
        <w:rPr>
          <w:sz w:val="32"/>
          <w:szCs w:val="32"/>
        </w:rPr>
        <w:t xml:space="preserve"> ‘Melbourne people... had certainly seen nothing which even approached </w:t>
      </w:r>
      <w:r w:rsidR="00DC2983" w:rsidRPr="00F62774">
        <w:rPr>
          <w:sz w:val="32"/>
          <w:szCs w:val="32"/>
        </w:rPr>
        <w:t>this in sensational</w:t>
      </w:r>
      <w:r w:rsidR="00CE2126" w:rsidRPr="00F62774">
        <w:rPr>
          <w:sz w:val="32"/>
          <w:szCs w:val="32"/>
        </w:rPr>
        <w:t>ism. M Guillaux was to Mr Hawke</w:t>
      </w:r>
      <w:r w:rsidR="00DC2983" w:rsidRPr="00F62774">
        <w:rPr>
          <w:sz w:val="32"/>
          <w:szCs w:val="32"/>
        </w:rPr>
        <w:t xml:space="preserve">r as a Drury Lane melodrama is to a repertory play’. </w:t>
      </w:r>
      <w:r w:rsidR="00CE2126" w:rsidRPr="00F62774">
        <w:rPr>
          <w:sz w:val="32"/>
          <w:szCs w:val="32"/>
        </w:rPr>
        <w:t xml:space="preserve"> </w:t>
      </w:r>
      <w:r w:rsidR="00CE2126" w:rsidRPr="00F62774">
        <w:rPr>
          <w:sz w:val="32"/>
          <w:szCs w:val="32"/>
        </w:rPr>
        <w:lastRenderedPageBreak/>
        <w:t xml:space="preserve">As well as looping the loop, </w:t>
      </w:r>
      <w:r w:rsidR="00931CDA" w:rsidRPr="00F62774">
        <w:rPr>
          <w:sz w:val="32"/>
          <w:szCs w:val="32"/>
        </w:rPr>
        <w:t>a feature</w:t>
      </w:r>
      <w:r w:rsidR="00CE2126" w:rsidRPr="00F62774">
        <w:rPr>
          <w:sz w:val="32"/>
          <w:szCs w:val="32"/>
        </w:rPr>
        <w:t xml:space="preserve"> was what we now call a ‘stall turn’ where the aircraft flew vertically </w:t>
      </w:r>
      <w:r w:rsidR="00931CDA" w:rsidRPr="00F62774">
        <w:rPr>
          <w:sz w:val="32"/>
          <w:szCs w:val="32"/>
        </w:rPr>
        <w:t>to standstill</w:t>
      </w:r>
      <w:r w:rsidR="00B81128" w:rsidRPr="00F62774">
        <w:rPr>
          <w:sz w:val="32"/>
          <w:szCs w:val="32"/>
        </w:rPr>
        <w:t>. He also</w:t>
      </w:r>
      <w:r w:rsidR="00CE2126" w:rsidRPr="00F62774">
        <w:rPr>
          <w:sz w:val="32"/>
          <w:szCs w:val="32"/>
        </w:rPr>
        <w:t xml:space="preserve"> then dived towards the earth, pulling out at what seemed to be the last moment.</w:t>
      </w:r>
      <w:r w:rsidR="002D329A" w:rsidRPr="00F62774">
        <w:rPr>
          <w:sz w:val="32"/>
          <w:szCs w:val="32"/>
        </w:rPr>
        <w:t xml:space="preserve"> 25</w:t>
      </w:r>
      <w:r w:rsidR="008B2659">
        <w:rPr>
          <w:sz w:val="32"/>
          <w:szCs w:val="32"/>
        </w:rPr>
        <w:t xml:space="preserve"> </w:t>
      </w:r>
      <w:r w:rsidR="002D329A" w:rsidRPr="00F62774">
        <w:rPr>
          <w:sz w:val="32"/>
          <w:szCs w:val="32"/>
        </w:rPr>
        <w:t xml:space="preserve">000 to 30 000 people watched the display, so at even a shilling entrance fee, the £1000 guarantee was easily </w:t>
      </w:r>
      <w:r w:rsidR="00B81128" w:rsidRPr="00F62774">
        <w:rPr>
          <w:sz w:val="32"/>
          <w:szCs w:val="32"/>
        </w:rPr>
        <w:t>fulfilled</w:t>
      </w:r>
      <w:r w:rsidR="002D329A" w:rsidRPr="00F62774">
        <w:rPr>
          <w:sz w:val="32"/>
          <w:szCs w:val="32"/>
        </w:rPr>
        <w:t>.</w:t>
      </w:r>
      <w:r w:rsidR="00CE7250" w:rsidRPr="00F62774">
        <w:rPr>
          <w:rFonts w:cs="Arial"/>
          <w:color w:val="000000"/>
          <w:sz w:val="32"/>
          <w:szCs w:val="32"/>
          <w:shd w:val="clear" w:color="auto" w:fill="FFFFFF"/>
        </w:rPr>
        <w:t xml:space="preserve"> </w:t>
      </w:r>
    </w:p>
    <w:p w:rsidR="00A45D46" w:rsidRPr="00F62774" w:rsidRDefault="00A45D46" w:rsidP="00F62774">
      <w:pPr>
        <w:pStyle w:val="s8"/>
        <w:shd w:val="clear" w:color="auto" w:fill="FFFFFF"/>
        <w:spacing w:before="120" w:beforeAutospacing="0" w:after="0" w:afterAutospacing="0"/>
        <w:rPr>
          <w:rFonts w:asciiTheme="minorHAnsi" w:eastAsiaTheme="minorHAnsi" w:hAnsiTheme="minorHAnsi" w:cstheme="minorBidi"/>
          <w:sz w:val="32"/>
          <w:szCs w:val="32"/>
          <w:lang w:eastAsia="en-US"/>
        </w:rPr>
      </w:pPr>
      <w:r w:rsidRPr="00F62774">
        <w:rPr>
          <w:rFonts w:asciiTheme="minorHAnsi" w:eastAsiaTheme="minorHAnsi" w:hAnsiTheme="minorHAnsi" w:cstheme="minorBidi"/>
          <w:sz w:val="32"/>
          <w:szCs w:val="32"/>
          <w:lang w:eastAsia="en-US"/>
        </w:rPr>
        <w:t xml:space="preserve">He also flew over the Moonee Valley racecourse, creating a diversion in the proceedings; according to the </w:t>
      </w:r>
      <w:r w:rsidRPr="00F62774">
        <w:rPr>
          <w:rFonts w:asciiTheme="minorHAnsi" w:eastAsiaTheme="minorHAnsi" w:hAnsiTheme="minorHAnsi" w:cstheme="minorBidi"/>
          <w:i/>
          <w:sz w:val="32"/>
          <w:szCs w:val="32"/>
          <w:lang w:eastAsia="en-US"/>
        </w:rPr>
        <w:t xml:space="preserve">Adelaide </w:t>
      </w:r>
      <w:r w:rsidRPr="00F62774">
        <w:rPr>
          <w:rFonts w:asciiTheme="minorHAnsi" w:eastAsiaTheme="minorHAnsi" w:hAnsiTheme="minorHAnsi" w:cstheme="minorBidi"/>
          <w:sz w:val="32"/>
          <w:szCs w:val="32"/>
          <w:lang w:eastAsia="en-US"/>
        </w:rPr>
        <w:t xml:space="preserve">Advertiser, ‘while the Frenchman was soaring through the air the bookmakers did very little </w:t>
      </w:r>
      <w:proofErr w:type="gramStart"/>
      <w:r w:rsidRPr="00F62774">
        <w:rPr>
          <w:rFonts w:asciiTheme="minorHAnsi" w:eastAsiaTheme="minorHAnsi" w:hAnsiTheme="minorHAnsi" w:cstheme="minorBidi"/>
          <w:sz w:val="32"/>
          <w:szCs w:val="32"/>
          <w:lang w:eastAsia="en-US"/>
        </w:rPr>
        <w:t>business’</w:t>
      </w:r>
      <w:proofErr w:type="gramEnd"/>
      <w:r w:rsidRPr="00F62774">
        <w:rPr>
          <w:rFonts w:asciiTheme="minorHAnsi" w:eastAsiaTheme="minorHAnsi" w:hAnsiTheme="minorHAnsi" w:cstheme="minorBidi"/>
          <w:sz w:val="32"/>
          <w:szCs w:val="32"/>
          <w:lang w:eastAsia="en-US"/>
        </w:rPr>
        <w:t>.</w:t>
      </w:r>
      <w:r w:rsidR="00B81128" w:rsidRPr="00F62774">
        <w:rPr>
          <w:rFonts w:asciiTheme="minorHAnsi" w:eastAsiaTheme="minorHAnsi" w:hAnsiTheme="minorHAnsi" w:cstheme="minorBidi"/>
          <w:sz w:val="32"/>
          <w:szCs w:val="32"/>
          <w:lang w:eastAsia="en-US"/>
        </w:rPr>
        <w:t xml:space="preserve"> The </w:t>
      </w:r>
      <w:r w:rsidR="00B81128" w:rsidRPr="00F62774">
        <w:rPr>
          <w:rFonts w:asciiTheme="minorHAnsi" w:eastAsiaTheme="minorHAnsi" w:hAnsiTheme="minorHAnsi" w:cstheme="minorBidi"/>
          <w:i/>
          <w:sz w:val="32"/>
          <w:szCs w:val="32"/>
          <w:lang w:eastAsia="en-US"/>
        </w:rPr>
        <w:t xml:space="preserve">Weekly Times </w:t>
      </w:r>
      <w:r w:rsidR="00B81128" w:rsidRPr="00F62774">
        <w:rPr>
          <w:rFonts w:asciiTheme="minorHAnsi" w:eastAsiaTheme="minorHAnsi" w:hAnsiTheme="minorHAnsi" w:cstheme="minorBidi"/>
          <w:sz w:val="32"/>
          <w:szCs w:val="32"/>
          <w:lang w:eastAsia="en-US"/>
        </w:rPr>
        <w:t>of 6 June adds detail: ‘</w:t>
      </w:r>
      <w:proofErr w:type="gramStart"/>
      <w:r w:rsidR="00B81128" w:rsidRPr="00F62774">
        <w:rPr>
          <w:rFonts w:asciiTheme="minorHAnsi" w:eastAsiaTheme="minorHAnsi" w:hAnsiTheme="minorHAnsi" w:cstheme="minorBidi"/>
          <w:sz w:val="32"/>
          <w:szCs w:val="32"/>
          <w:lang w:eastAsia="en-US"/>
        </w:rPr>
        <w:t>Those</w:t>
      </w:r>
      <w:proofErr w:type="gramEnd"/>
      <w:r w:rsidR="00B81128" w:rsidRPr="00F62774">
        <w:rPr>
          <w:rFonts w:asciiTheme="minorHAnsi" w:eastAsiaTheme="minorHAnsi" w:hAnsiTheme="minorHAnsi" w:cstheme="minorBidi"/>
          <w:sz w:val="32"/>
          <w:szCs w:val="32"/>
          <w:lang w:eastAsia="en-US"/>
        </w:rPr>
        <w:t xml:space="preserve"> present (at the races), thanks to Mr Arthur </w:t>
      </w:r>
      <w:proofErr w:type="spellStart"/>
      <w:r w:rsidR="00B81128" w:rsidRPr="00F62774">
        <w:rPr>
          <w:rFonts w:asciiTheme="minorHAnsi" w:eastAsiaTheme="minorHAnsi" w:hAnsiTheme="minorHAnsi" w:cstheme="minorBidi"/>
          <w:sz w:val="32"/>
          <w:szCs w:val="32"/>
          <w:lang w:eastAsia="en-US"/>
        </w:rPr>
        <w:t>Hiskins</w:t>
      </w:r>
      <w:proofErr w:type="spellEnd"/>
      <w:r w:rsidR="00B81128" w:rsidRPr="00F62774">
        <w:rPr>
          <w:rFonts w:asciiTheme="minorHAnsi" w:eastAsiaTheme="minorHAnsi" w:hAnsiTheme="minorHAnsi" w:cstheme="minorBidi"/>
          <w:sz w:val="32"/>
          <w:szCs w:val="32"/>
          <w:lang w:eastAsia="en-US"/>
        </w:rPr>
        <w:t xml:space="preserve">, had a good view of M </w:t>
      </w:r>
      <w:proofErr w:type="spellStart"/>
      <w:r w:rsidR="00B81128" w:rsidRPr="00F62774">
        <w:rPr>
          <w:rFonts w:asciiTheme="minorHAnsi" w:eastAsiaTheme="minorHAnsi" w:hAnsiTheme="minorHAnsi" w:cstheme="minorBidi"/>
          <w:sz w:val="32"/>
          <w:szCs w:val="32"/>
          <w:lang w:eastAsia="en-US"/>
        </w:rPr>
        <w:t>Guillaux’s</w:t>
      </w:r>
      <w:proofErr w:type="spellEnd"/>
      <w:r w:rsidR="00B81128" w:rsidRPr="00F62774">
        <w:rPr>
          <w:rFonts w:asciiTheme="minorHAnsi" w:eastAsiaTheme="minorHAnsi" w:hAnsiTheme="minorHAnsi" w:cstheme="minorBidi"/>
          <w:sz w:val="32"/>
          <w:szCs w:val="32"/>
          <w:lang w:eastAsia="en-US"/>
        </w:rPr>
        <w:t xml:space="preserve"> aerial feats. On one occasion when the daring young Frenchman dived suddenly towards the earth much concern was felt by watchers at the valley. Their feelings were not relieved by a bookmaker offering to bet 6 to 4 that he had broken his neck. A few minutes later the aviator soared into the sky like a bird, and headed for Moonee Valley. He hovered over the course long enough, as it were, to see Meerut win, and then sped back to the </w:t>
      </w:r>
      <w:proofErr w:type="spellStart"/>
      <w:r w:rsidR="00B81128" w:rsidRPr="00F62774">
        <w:rPr>
          <w:rFonts w:asciiTheme="minorHAnsi" w:eastAsiaTheme="minorHAnsi" w:hAnsiTheme="minorHAnsi" w:cstheme="minorBidi"/>
          <w:sz w:val="32"/>
          <w:szCs w:val="32"/>
          <w:lang w:eastAsia="en-US"/>
        </w:rPr>
        <w:t>showgrounds’</w:t>
      </w:r>
      <w:proofErr w:type="spellEnd"/>
      <w:r w:rsidR="00B81128" w:rsidRPr="00F62774">
        <w:rPr>
          <w:rFonts w:asciiTheme="minorHAnsi" w:eastAsiaTheme="minorHAnsi" w:hAnsiTheme="minorHAnsi" w:cstheme="minorBidi"/>
          <w:sz w:val="32"/>
          <w:szCs w:val="32"/>
          <w:lang w:eastAsia="en-US"/>
        </w:rPr>
        <w:t>.</w:t>
      </w:r>
    </w:p>
    <w:p w:rsidR="004D3EF8" w:rsidRPr="00F62774" w:rsidRDefault="004D3EF8" w:rsidP="004D3EF8">
      <w:pPr>
        <w:spacing w:before="120" w:line="240" w:lineRule="auto"/>
        <w:rPr>
          <w:sz w:val="32"/>
          <w:szCs w:val="32"/>
        </w:rPr>
      </w:pPr>
      <w:r w:rsidRPr="00F62774">
        <w:rPr>
          <w:sz w:val="32"/>
          <w:szCs w:val="32"/>
        </w:rPr>
        <w:t xml:space="preserve">The </w:t>
      </w:r>
      <w:r w:rsidRPr="00F62774">
        <w:rPr>
          <w:i/>
          <w:sz w:val="32"/>
          <w:szCs w:val="32"/>
        </w:rPr>
        <w:t xml:space="preserve">Argus </w:t>
      </w:r>
      <w:r w:rsidRPr="00F62774">
        <w:rPr>
          <w:sz w:val="32"/>
          <w:szCs w:val="32"/>
        </w:rPr>
        <w:t>contrasted this brilliant display with the performance of Mr W Jones at Perth, when he provided a very unexciting show.</w:t>
      </w:r>
    </w:p>
    <w:p w:rsidR="004D3EF8" w:rsidRPr="00F62774" w:rsidRDefault="00386C34" w:rsidP="004D3EF8">
      <w:pPr>
        <w:spacing w:before="120" w:line="240" w:lineRule="auto"/>
        <w:rPr>
          <w:sz w:val="32"/>
          <w:szCs w:val="32"/>
        </w:rPr>
      </w:pPr>
      <w:r w:rsidRPr="00F62774">
        <w:rPr>
          <w:sz w:val="32"/>
          <w:szCs w:val="32"/>
        </w:rPr>
        <w:t xml:space="preserve">There seems to be no doubt that </w:t>
      </w:r>
      <w:r w:rsidR="002525B8" w:rsidRPr="00F62774">
        <w:rPr>
          <w:sz w:val="32"/>
          <w:szCs w:val="32"/>
        </w:rPr>
        <w:t xml:space="preserve">Guillaux spoke very little English, but the Herald printed a lengthy interview, which the </w:t>
      </w:r>
      <w:r w:rsidR="00931CDA" w:rsidRPr="00F62774">
        <w:rPr>
          <w:sz w:val="32"/>
          <w:szCs w:val="32"/>
        </w:rPr>
        <w:t>sensationalist</w:t>
      </w:r>
      <w:r w:rsidR="002525B8" w:rsidRPr="00F62774">
        <w:rPr>
          <w:sz w:val="32"/>
          <w:szCs w:val="32"/>
        </w:rPr>
        <w:t xml:space="preserve"> </w:t>
      </w:r>
      <w:r w:rsidR="002525B8" w:rsidRPr="00F62774">
        <w:rPr>
          <w:i/>
          <w:sz w:val="32"/>
          <w:szCs w:val="32"/>
        </w:rPr>
        <w:t xml:space="preserve">Truth </w:t>
      </w:r>
      <w:r w:rsidR="002525B8" w:rsidRPr="00F62774">
        <w:rPr>
          <w:sz w:val="32"/>
          <w:szCs w:val="32"/>
        </w:rPr>
        <w:t xml:space="preserve">made the target of considerable ridicule. </w:t>
      </w:r>
    </w:p>
    <w:p w:rsidR="007445BA" w:rsidRDefault="007445BA" w:rsidP="007445BA">
      <w:pPr>
        <w:pStyle w:val="Heading1"/>
      </w:pPr>
      <w:r>
        <w:t>Bendigo, Ballarat and Adelaide</w:t>
      </w:r>
    </w:p>
    <w:p w:rsidR="00F62774" w:rsidRPr="00F62774" w:rsidRDefault="00F62774" w:rsidP="00F62774">
      <w:pPr>
        <w:spacing w:before="120" w:line="240" w:lineRule="auto"/>
        <w:rPr>
          <w:sz w:val="32"/>
          <w:szCs w:val="32"/>
        </w:rPr>
      </w:pPr>
      <w:r>
        <w:rPr>
          <w:sz w:val="32"/>
          <w:szCs w:val="32"/>
        </w:rPr>
        <w:t xml:space="preserve">On June 8, Kings Birthday holiday, Guillaux performed at Bendigo, and then at Ballarat on the following </w:t>
      </w:r>
      <w:r w:rsidR="004D3EF8">
        <w:rPr>
          <w:sz w:val="32"/>
          <w:szCs w:val="32"/>
        </w:rPr>
        <w:t>Saturday</w:t>
      </w:r>
      <w:r>
        <w:rPr>
          <w:sz w:val="32"/>
          <w:szCs w:val="32"/>
        </w:rPr>
        <w:t>. He flew between Bendigo and Ballarat, this feat attracting considerable interest. On 20 June he performed in Adelaide</w:t>
      </w:r>
      <w:r w:rsidR="007E4907">
        <w:rPr>
          <w:sz w:val="32"/>
          <w:szCs w:val="32"/>
        </w:rPr>
        <w:t xml:space="preserve"> an</w:t>
      </w:r>
      <w:r>
        <w:rPr>
          <w:sz w:val="32"/>
          <w:szCs w:val="32"/>
        </w:rPr>
        <w:t>d by 27 June was back in Melbourne.</w:t>
      </w:r>
    </w:p>
    <w:p w:rsidR="007445BA" w:rsidRDefault="007445BA" w:rsidP="007445BA">
      <w:pPr>
        <w:pStyle w:val="Heading1"/>
      </w:pPr>
      <w:r>
        <w:t>The Geelong display</w:t>
      </w:r>
      <w:proofErr w:type="gramStart"/>
      <w:r>
        <w:t>,  4</w:t>
      </w:r>
      <w:proofErr w:type="gramEnd"/>
      <w:r>
        <w:t xml:space="preserve"> July 1914</w:t>
      </w:r>
    </w:p>
    <w:p w:rsidR="00651F5A" w:rsidRDefault="00651F5A" w:rsidP="00651F5A">
      <w:pPr>
        <w:spacing w:before="120" w:line="240" w:lineRule="auto"/>
        <w:rPr>
          <w:sz w:val="32"/>
          <w:szCs w:val="32"/>
        </w:rPr>
      </w:pPr>
      <w:r>
        <w:rPr>
          <w:sz w:val="32"/>
          <w:szCs w:val="32"/>
        </w:rPr>
        <w:t xml:space="preserve">Guillaux flew from Melbourne to Geelong on Friday 3 July, and this event itself was enough to make the newspapers. The Lord Mayor of Melbourne, Mr D V Hennessy, sent a message with Guillaux to the Mayor of Geelong, Alderman E G </w:t>
      </w:r>
      <w:proofErr w:type="spellStart"/>
      <w:r>
        <w:rPr>
          <w:sz w:val="32"/>
          <w:szCs w:val="32"/>
        </w:rPr>
        <w:t>Gurr</w:t>
      </w:r>
      <w:proofErr w:type="spellEnd"/>
      <w:r>
        <w:rPr>
          <w:sz w:val="32"/>
          <w:szCs w:val="32"/>
        </w:rPr>
        <w:t xml:space="preserve">. The 45 miles were covered in 63 minutes, but this probably includes a small display of aerobatics over the Plumpton racecourse at Geelong, where he happened to arrive just after the last race, before the crowds dispersed. He landed and was welcomed by Alderman </w:t>
      </w:r>
      <w:proofErr w:type="spellStart"/>
      <w:r>
        <w:rPr>
          <w:sz w:val="32"/>
          <w:szCs w:val="32"/>
        </w:rPr>
        <w:t>Gurr</w:t>
      </w:r>
      <w:proofErr w:type="spellEnd"/>
      <w:r>
        <w:rPr>
          <w:sz w:val="32"/>
          <w:szCs w:val="32"/>
        </w:rPr>
        <w:t xml:space="preserve"> and Mr H A Anderson, president of the racecourse stewards.</w:t>
      </w:r>
    </w:p>
    <w:p w:rsidR="00651F5A" w:rsidRDefault="00651F5A" w:rsidP="00651F5A">
      <w:pPr>
        <w:spacing w:before="120" w:line="240" w:lineRule="auto"/>
        <w:rPr>
          <w:sz w:val="32"/>
          <w:szCs w:val="32"/>
        </w:rPr>
      </w:pPr>
      <w:r>
        <w:rPr>
          <w:sz w:val="32"/>
          <w:szCs w:val="32"/>
        </w:rPr>
        <w:lastRenderedPageBreak/>
        <w:t>Guillaux gave a press interview in which he described the flight. He had navigated by following the railway line.</w:t>
      </w:r>
    </w:p>
    <w:p w:rsidR="00651F5A" w:rsidRDefault="00651F5A" w:rsidP="00651F5A">
      <w:pPr>
        <w:spacing w:before="120" w:line="240" w:lineRule="auto"/>
        <w:rPr>
          <w:sz w:val="32"/>
          <w:szCs w:val="32"/>
        </w:rPr>
      </w:pPr>
      <w:r>
        <w:rPr>
          <w:sz w:val="32"/>
          <w:szCs w:val="32"/>
        </w:rPr>
        <w:t xml:space="preserve">His display on 4 July attracted the usual large crowds who were enthralled by his daring displays of such ‘evolutions’ as looping the loop, flying upside down and making vertical dives from which he pulled out at the last moment. He also, for the first recorded occasion, took passengers for flights, including a young lady Miss </w:t>
      </w:r>
      <w:proofErr w:type="spellStart"/>
      <w:r>
        <w:rPr>
          <w:sz w:val="32"/>
          <w:szCs w:val="32"/>
        </w:rPr>
        <w:t>Jetta</w:t>
      </w:r>
      <w:proofErr w:type="spellEnd"/>
      <w:r>
        <w:rPr>
          <w:sz w:val="32"/>
          <w:szCs w:val="32"/>
        </w:rPr>
        <w:t xml:space="preserve"> </w:t>
      </w:r>
      <w:proofErr w:type="spellStart"/>
      <w:r>
        <w:rPr>
          <w:sz w:val="32"/>
          <w:szCs w:val="32"/>
        </w:rPr>
        <w:t>Tivey</w:t>
      </w:r>
      <w:proofErr w:type="spellEnd"/>
      <w:r>
        <w:rPr>
          <w:sz w:val="32"/>
          <w:szCs w:val="32"/>
        </w:rPr>
        <w:t xml:space="preserve">, daughter of the manager of the Colonial Bank, who ‘enjoyed every moment’ of her 20 minute flight. Mr R N </w:t>
      </w:r>
      <w:proofErr w:type="spellStart"/>
      <w:r>
        <w:rPr>
          <w:sz w:val="32"/>
          <w:szCs w:val="32"/>
        </w:rPr>
        <w:t>Tournoeur</w:t>
      </w:r>
      <w:proofErr w:type="spellEnd"/>
      <w:r>
        <w:rPr>
          <w:sz w:val="32"/>
          <w:szCs w:val="32"/>
        </w:rPr>
        <w:t>, of Ballarat, was told to hold on to the pilot while he looped the loop.</w:t>
      </w:r>
    </w:p>
    <w:p w:rsidR="009403A6" w:rsidRDefault="009403A6" w:rsidP="00651F5A">
      <w:pPr>
        <w:spacing w:before="120" w:line="240" w:lineRule="auto"/>
        <w:rPr>
          <w:sz w:val="32"/>
          <w:szCs w:val="32"/>
        </w:rPr>
      </w:pPr>
      <w:r>
        <w:rPr>
          <w:sz w:val="32"/>
          <w:szCs w:val="32"/>
        </w:rPr>
        <w:t>He flew back to Melbourne the following day, and was caught in a crosswind that he estimated at 45 mph, which blew him southward. However when he descended to about 20</w:t>
      </w:r>
      <w:r w:rsidR="004D789E">
        <w:rPr>
          <w:sz w:val="32"/>
          <w:szCs w:val="32"/>
        </w:rPr>
        <w:t>0</w:t>
      </w:r>
      <w:r>
        <w:rPr>
          <w:sz w:val="32"/>
          <w:szCs w:val="32"/>
        </w:rPr>
        <w:t xml:space="preserve"> feet the wind was not as severe, and he could reach a ground speed of about 30 mph. The flight took about 70 minutes.</w:t>
      </w:r>
    </w:p>
    <w:p w:rsidR="007445BA" w:rsidRDefault="00FB2ECF" w:rsidP="007445BA">
      <w:pPr>
        <w:pStyle w:val="Heading1"/>
      </w:pPr>
      <w:r>
        <w:t>Before the mail flight</w:t>
      </w:r>
    </w:p>
    <w:p w:rsidR="004327A1" w:rsidRDefault="00135351" w:rsidP="00651F5A">
      <w:pPr>
        <w:spacing w:before="120" w:line="240" w:lineRule="auto"/>
        <w:rPr>
          <w:sz w:val="32"/>
          <w:szCs w:val="32"/>
        </w:rPr>
      </w:pPr>
      <w:r>
        <w:rPr>
          <w:noProof/>
          <w:sz w:val="32"/>
          <w:szCs w:val="32"/>
          <w:lang w:eastAsia="en-AU"/>
        </w:rPr>
        <w:drawing>
          <wp:anchor distT="0" distB="0" distL="114300" distR="114300" simplePos="0" relativeHeight="251661312" behindDoc="1" locked="0" layoutInCell="1" allowOverlap="1">
            <wp:simplePos x="0" y="0"/>
            <wp:positionH relativeFrom="column">
              <wp:posOffset>25874</wp:posOffset>
            </wp:positionH>
            <wp:positionV relativeFrom="paragraph">
              <wp:posOffset>77470</wp:posOffset>
            </wp:positionV>
            <wp:extent cx="3624902" cy="2156346"/>
            <wp:effectExtent l="19050" t="0" r="0" b="0"/>
            <wp:wrapTight wrapText="bothSides">
              <wp:wrapPolygon edited="0">
                <wp:start x="-114" y="0"/>
                <wp:lineTo x="-114" y="21372"/>
                <wp:lineTo x="21568" y="21372"/>
                <wp:lineTo x="21568" y="0"/>
                <wp:lineTo x="-114" y="0"/>
              </wp:wrapPolygon>
            </wp:wrapTight>
            <wp:docPr id="6" name="Picture 5" descr="wizard stone postc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zard stone postcard.jpg"/>
                    <pic:cNvPicPr/>
                  </pic:nvPicPr>
                  <pic:blipFill>
                    <a:blip r:embed="rId9" cstate="print"/>
                    <a:stretch>
                      <a:fillRect/>
                    </a:stretch>
                  </pic:blipFill>
                  <pic:spPr>
                    <a:xfrm>
                      <a:off x="0" y="0"/>
                      <a:ext cx="3624902" cy="2156346"/>
                    </a:xfrm>
                    <a:prstGeom prst="rect">
                      <a:avLst/>
                    </a:prstGeom>
                  </pic:spPr>
                </pic:pic>
              </a:graphicData>
            </a:graphic>
          </wp:anchor>
        </w:drawing>
      </w:r>
      <w:r w:rsidR="007E4907">
        <w:rPr>
          <w:sz w:val="32"/>
          <w:szCs w:val="32"/>
        </w:rPr>
        <w:t>Arthur Rickard was a Sydney-based entrepreneur largely involved in real estate development. In 1908</w:t>
      </w:r>
      <w:r w:rsidR="004D789E">
        <w:rPr>
          <w:sz w:val="32"/>
          <w:szCs w:val="32"/>
        </w:rPr>
        <w:t>, for example,</w:t>
      </w:r>
      <w:r w:rsidR="007E4907">
        <w:rPr>
          <w:sz w:val="32"/>
          <w:szCs w:val="32"/>
        </w:rPr>
        <w:t xml:space="preserve"> he organised a successful subdivision at Woy </w:t>
      </w:r>
      <w:proofErr w:type="spellStart"/>
      <w:r w:rsidR="007E4907">
        <w:rPr>
          <w:sz w:val="32"/>
          <w:szCs w:val="32"/>
        </w:rPr>
        <w:t>Woy</w:t>
      </w:r>
      <w:proofErr w:type="spellEnd"/>
      <w:r w:rsidR="007E4907">
        <w:rPr>
          <w:sz w:val="32"/>
          <w:szCs w:val="32"/>
        </w:rPr>
        <w:t xml:space="preserve">, the first of many such deals. A great self-publicist, he had arranged with the American aviator </w:t>
      </w:r>
      <w:r w:rsidR="004D3EF8">
        <w:rPr>
          <w:sz w:val="32"/>
          <w:szCs w:val="32"/>
        </w:rPr>
        <w:t xml:space="preserve">Arthur ‘Wizard’ Stone to fly </w:t>
      </w:r>
      <w:r>
        <w:rPr>
          <w:sz w:val="32"/>
          <w:szCs w:val="32"/>
        </w:rPr>
        <w:t>the</w:t>
      </w:r>
      <w:r w:rsidR="004D3EF8">
        <w:rPr>
          <w:rStyle w:val="apple-converted-space"/>
          <w:rFonts w:ascii="Arial" w:hAnsi="Arial" w:cs="Arial"/>
          <w:color w:val="000000"/>
          <w:sz w:val="13"/>
          <w:szCs w:val="13"/>
          <w:shd w:val="clear" w:color="auto" w:fill="FFFFFF"/>
        </w:rPr>
        <w:t> </w:t>
      </w:r>
      <w:r w:rsidR="004D3EF8" w:rsidRPr="004D3EF8">
        <w:rPr>
          <w:sz w:val="32"/>
          <w:szCs w:val="32"/>
        </w:rPr>
        <w:t>first Government official airmail from Melbourne to Sydney</w:t>
      </w:r>
      <w:r w:rsidR="004D789E">
        <w:rPr>
          <w:sz w:val="32"/>
          <w:szCs w:val="32"/>
        </w:rPr>
        <w:t xml:space="preserve">, but </w:t>
      </w:r>
      <w:r>
        <w:rPr>
          <w:sz w:val="32"/>
          <w:szCs w:val="32"/>
        </w:rPr>
        <w:t>Stone</w:t>
      </w:r>
      <w:r w:rsidR="004D3EF8">
        <w:rPr>
          <w:sz w:val="32"/>
          <w:szCs w:val="32"/>
        </w:rPr>
        <w:t xml:space="preserve"> crashed his aircraft and was injured.</w:t>
      </w:r>
      <w:r w:rsidR="004D3EF8" w:rsidRPr="004D3EF8">
        <w:rPr>
          <w:sz w:val="32"/>
          <w:szCs w:val="32"/>
        </w:rPr>
        <w:t xml:space="preserve"> The flight was cancelled and the mail was </w:t>
      </w:r>
      <w:r w:rsidR="004D789E">
        <w:rPr>
          <w:sz w:val="32"/>
          <w:szCs w:val="32"/>
        </w:rPr>
        <w:t xml:space="preserve">eventually </w:t>
      </w:r>
      <w:r w:rsidR="004D3EF8" w:rsidRPr="004D3EF8">
        <w:rPr>
          <w:sz w:val="32"/>
          <w:szCs w:val="32"/>
        </w:rPr>
        <w:t>carried to Sydney by rail.</w:t>
      </w:r>
    </w:p>
    <w:p w:rsidR="009403A6" w:rsidRDefault="004D3EF8" w:rsidP="00F62774">
      <w:pPr>
        <w:spacing w:before="120" w:line="240" w:lineRule="auto"/>
        <w:rPr>
          <w:sz w:val="32"/>
          <w:szCs w:val="32"/>
        </w:rPr>
      </w:pPr>
      <w:r>
        <w:rPr>
          <w:sz w:val="32"/>
          <w:szCs w:val="32"/>
        </w:rPr>
        <w:t xml:space="preserve">Meanwhile, Guillaux was approached to make a similar flight. </w:t>
      </w:r>
      <w:r w:rsidR="005E11E5">
        <w:rPr>
          <w:sz w:val="32"/>
          <w:szCs w:val="32"/>
        </w:rPr>
        <w:t>A start date of 9 July was proposed, but a</w:t>
      </w:r>
      <w:r w:rsidR="001B0507">
        <w:rPr>
          <w:sz w:val="32"/>
          <w:szCs w:val="32"/>
        </w:rPr>
        <w:t xml:space="preserve"> story in </w:t>
      </w:r>
      <w:r w:rsidR="001B0507">
        <w:rPr>
          <w:i/>
          <w:sz w:val="32"/>
          <w:szCs w:val="32"/>
        </w:rPr>
        <w:t xml:space="preserve">The Argus, </w:t>
      </w:r>
      <w:r w:rsidR="001B0507">
        <w:rPr>
          <w:sz w:val="32"/>
          <w:szCs w:val="32"/>
        </w:rPr>
        <w:t xml:space="preserve">8 July, stated that negotiation with Rickard had broken down, and that purchasers of the cards could have their money back. </w:t>
      </w:r>
      <w:r w:rsidR="009403A6">
        <w:rPr>
          <w:sz w:val="32"/>
          <w:szCs w:val="32"/>
        </w:rPr>
        <w:t xml:space="preserve">This was a sudden and unexpected announcement: crowds had already gathered at the landing ground at Seymour. Guillaux instead flew to </w:t>
      </w:r>
      <w:r w:rsidR="00F75801">
        <w:rPr>
          <w:sz w:val="32"/>
          <w:szCs w:val="32"/>
        </w:rPr>
        <w:t xml:space="preserve">a coursing meeting at </w:t>
      </w:r>
      <w:proofErr w:type="spellStart"/>
      <w:r w:rsidR="00F75801">
        <w:rPr>
          <w:sz w:val="32"/>
          <w:szCs w:val="32"/>
        </w:rPr>
        <w:t>Carranballae</w:t>
      </w:r>
      <w:proofErr w:type="spellEnd"/>
      <w:r w:rsidR="00F75801">
        <w:rPr>
          <w:sz w:val="32"/>
          <w:szCs w:val="32"/>
        </w:rPr>
        <w:t xml:space="preserve"> at the request of Mr Gordon </w:t>
      </w:r>
      <w:proofErr w:type="spellStart"/>
      <w:r w:rsidR="00F75801">
        <w:rPr>
          <w:sz w:val="32"/>
          <w:szCs w:val="32"/>
        </w:rPr>
        <w:t>Chirmside</w:t>
      </w:r>
      <w:proofErr w:type="spellEnd"/>
      <w:r w:rsidR="00F75801">
        <w:rPr>
          <w:sz w:val="32"/>
          <w:szCs w:val="32"/>
        </w:rPr>
        <w:t>, whom he had met when performing at Ballarat.</w:t>
      </w:r>
    </w:p>
    <w:p w:rsidR="008A7A2A" w:rsidRDefault="005E11E5" w:rsidP="00F62774">
      <w:pPr>
        <w:spacing w:before="120" w:line="240" w:lineRule="auto"/>
        <w:rPr>
          <w:sz w:val="32"/>
          <w:szCs w:val="32"/>
        </w:rPr>
      </w:pPr>
      <w:r>
        <w:rPr>
          <w:sz w:val="32"/>
          <w:szCs w:val="32"/>
        </w:rPr>
        <w:t>Soon it was announced that the mail would be flown beginning 16 July, but exactly who was backing it is a subject for further research.</w:t>
      </w:r>
      <w:r w:rsidR="007445BA">
        <w:rPr>
          <w:sz w:val="32"/>
          <w:szCs w:val="32"/>
        </w:rPr>
        <w:t xml:space="preserve"> </w:t>
      </w:r>
      <w:r w:rsidR="00135351">
        <w:rPr>
          <w:sz w:val="32"/>
          <w:szCs w:val="32"/>
        </w:rPr>
        <w:t>There is quite an amount of information on the subject, most of it contradictory!</w:t>
      </w:r>
    </w:p>
    <w:p w:rsidR="008A7A2A" w:rsidRDefault="007445BA" w:rsidP="00F62774">
      <w:pPr>
        <w:spacing w:before="120" w:line="240" w:lineRule="auto"/>
        <w:rPr>
          <w:sz w:val="32"/>
          <w:szCs w:val="32"/>
        </w:rPr>
      </w:pPr>
      <w:r>
        <w:rPr>
          <w:sz w:val="32"/>
          <w:szCs w:val="32"/>
        </w:rPr>
        <w:lastRenderedPageBreak/>
        <w:t>Certainl</w:t>
      </w:r>
      <w:r w:rsidR="008A7A2A">
        <w:rPr>
          <w:sz w:val="32"/>
          <w:szCs w:val="32"/>
        </w:rPr>
        <w:t>y</w:t>
      </w:r>
      <w:r>
        <w:rPr>
          <w:sz w:val="32"/>
          <w:szCs w:val="32"/>
        </w:rPr>
        <w:t>, Mr Wilson of O.T.</w:t>
      </w:r>
      <w:r w:rsidR="008A7A2A">
        <w:rPr>
          <w:sz w:val="32"/>
          <w:szCs w:val="32"/>
        </w:rPr>
        <w:t xml:space="preserve"> Cordials was involved: the aircraft wings were emblazoned with “ADD a little O.T.’ and within a few days of completing the flight O.T. had begun</w:t>
      </w:r>
      <w:r w:rsidR="005E11E5">
        <w:rPr>
          <w:sz w:val="32"/>
          <w:szCs w:val="32"/>
        </w:rPr>
        <w:t xml:space="preserve"> </w:t>
      </w:r>
      <w:r w:rsidR="008A7A2A">
        <w:rPr>
          <w:sz w:val="32"/>
          <w:szCs w:val="32"/>
        </w:rPr>
        <w:t xml:space="preserve">a huge advertising campaign as is seen in this booklet. </w:t>
      </w:r>
    </w:p>
    <w:p w:rsidR="008A7A2A" w:rsidRDefault="00135351" w:rsidP="00F62774">
      <w:pPr>
        <w:spacing w:before="120" w:line="240" w:lineRule="auto"/>
        <w:rPr>
          <w:sz w:val="32"/>
          <w:szCs w:val="32"/>
        </w:rPr>
      </w:pPr>
      <w:r>
        <w:rPr>
          <w:noProof/>
          <w:sz w:val="32"/>
          <w:szCs w:val="32"/>
          <w:lang w:eastAsia="en-AU"/>
        </w:rPr>
        <w:drawing>
          <wp:anchor distT="0" distB="0" distL="114300" distR="114300" simplePos="0" relativeHeight="251662336" behindDoc="1" locked="0" layoutInCell="1" allowOverlap="1">
            <wp:simplePos x="0" y="0"/>
            <wp:positionH relativeFrom="column">
              <wp:posOffset>-12700</wp:posOffset>
            </wp:positionH>
            <wp:positionV relativeFrom="paragraph">
              <wp:posOffset>1621155</wp:posOffset>
            </wp:positionV>
            <wp:extent cx="4129405" cy="3770630"/>
            <wp:effectExtent l="19050" t="0" r="4445" b="0"/>
            <wp:wrapTight wrapText="bothSides">
              <wp:wrapPolygon edited="0">
                <wp:start x="-100" y="0"/>
                <wp:lineTo x="-100" y="21498"/>
                <wp:lineTo x="21623" y="21498"/>
                <wp:lineTo x="21623" y="0"/>
                <wp:lineTo x="-100" y="0"/>
              </wp:wrapPolygon>
            </wp:wrapTight>
            <wp:docPr id="7" name="Picture 6" descr="cardsjuan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sjuanita.jpg"/>
                    <pic:cNvPicPr/>
                  </pic:nvPicPr>
                  <pic:blipFill>
                    <a:blip r:embed="rId10" cstate="print"/>
                    <a:stretch>
                      <a:fillRect/>
                    </a:stretch>
                  </pic:blipFill>
                  <pic:spPr>
                    <a:xfrm>
                      <a:off x="0" y="0"/>
                      <a:ext cx="4129405" cy="3770630"/>
                    </a:xfrm>
                    <a:prstGeom prst="rect">
                      <a:avLst/>
                    </a:prstGeom>
                  </pic:spPr>
                </pic:pic>
              </a:graphicData>
            </a:graphic>
          </wp:anchor>
        </w:drawing>
      </w:r>
      <w:r w:rsidR="008A7A2A">
        <w:rPr>
          <w:sz w:val="32"/>
          <w:szCs w:val="32"/>
        </w:rPr>
        <w:t>O.T. was a leading beverage manufacturer. As well as producing orange and lemon cordial, it produced an ‘adult soft drink’ simply known as O.T. It was the Claytons of its day; the temperance movement was strong, and O.T. was seen as a good alternative to alcoholic beverages. It was a mixture of fruit juice and chilli. O.T. later became Kia-</w:t>
      </w:r>
      <w:proofErr w:type="spellStart"/>
      <w:r w:rsidR="008A7A2A">
        <w:rPr>
          <w:sz w:val="32"/>
          <w:szCs w:val="32"/>
        </w:rPr>
        <w:t>Ora</w:t>
      </w:r>
      <w:proofErr w:type="spellEnd"/>
      <w:r w:rsidR="008A7A2A">
        <w:rPr>
          <w:sz w:val="32"/>
          <w:szCs w:val="32"/>
        </w:rPr>
        <w:t>, which was in turn taken over by Coca-Cola. Coca-Cola were invited to participate in the re-enactment but declined.</w:t>
      </w:r>
    </w:p>
    <w:p w:rsidR="008E052B" w:rsidRDefault="001B0507" w:rsidP="00F62774">
      <w:pPr>
        <w:spacing w:before="120" w:line="240" w:lineRule="auto"/>
        <w:rPr>
          <w:sz w:val="32"/>
          <w:szCs w:val="32"/>
        </w:rPr>
      </w:pPr>
      <w:r>
        <w:rPr>
          <w:sz w:val="32"/>
          <w:szCs w:val="32"/>
        </w:rPr>
        <w:t>It</w:t>
      </w:r>
      <w:r w:rsidR="004D3EF8">
        <w:rPr>
          <w:sz w:val="32"/>
          <w:szCs w:val="32"/>
        </w:rPr>
        <w:t xml:space="preserve"> is interesting to note that no advertising appears to have been needed to sell the postcards</w:t>
      </w:r>
      <w:r>
        <w:rPr>
          <w:sz w:val="32"/>
          <w:szCs w:val="32"/>
        </w:rPr>
        <w:t xml:space="preserve"> actually carried by Guillaux</w:t>
      </w:r>
      <w:r w:rsidR="004D3EF8">
        <w:rPr>
          <w:sz w:val="32"/>
          <w:szCs w:val="32"/>
        </w:rPr>
        <w:t xml:space="preserve">; there is evidence that over 2000 numbered cards were printed, </w:t>
      </w:r>
      <w:r w:rsidR="008A7A2A">
        <w:rPr>
          <w:sz w:val="32"/>
          <w:szCs w:val="32"/>
        </w:rPr>
        <w:t xml:space="preserve">and indeed that all were sold, </w:t>
      </w:r>
      <w:r w:rsidR="004D3EF8">
        <w:rPr>
          <w:sz w:val="32"/>
          <w:szCs w:val="32"/>
        </w:rPr>
        <w:t xml:space="preserve">but also evidence that only 1785 cards were carried on the flight. The cards may have been quickly designed and printed: the aircraft shown is not a Bleriot. </w:t>
      </w:r>
      <w:r w:rsidR="008E052B">
        <w:rPr>
          <w:sz w:val="32"/>
          <w:szCs w:val="32"/>
        </w:rPr>
        <w:t>The postcards designed for Wizard Stone were printed in colour, and were more elaborate.</w:t>
      </w:r>
    </w:p>
    <w:p w:rsidR="004D3EF8" w:rsidRDefault="004D3EF8" w:rsidP="00F62774">
      <w:pPr>
        <w:spacing w:before="120" w:line="240" w:lineRule="auto"/>
        <w:rPr>
          <w:sz w:val="32"/>
          <w:szCs w:val="32"/>
        </w:rPr>
      </w:pPr>
      <w:r>
        <w:rPr>
          <w:sz w:val="32"/>
          <w:szCs w:val="32"/>
        </w:rPr>
        <w:t xml:space="preserve">The flight would not have been an appealing financial proposition without outside backing: </w:t>
      </w:r>
      <w:r w:rsidR="00196DF2">
        <w:rPr>
          <w:sz w:val="32"/>
          <w:szCs w:val="32"/>
        </w:rPr>
        <w:t>Guillaux could draw crowds of thousands who would pay from one to four shillings each for a single display, but the total proceeds of the long air mail flight would be much less than this.</w:t>
      </w:r>
      <w:r w:rsidR="001B0507">
        <w:rPr>
          <w:sz w:val="32"/>
          <w:szCs w:val="32"/>
        </w:rPr>
        <w:t xml:space="preserve"> One itinerary proposed an aerial display at Goulburn en route.</w:t>
      </w:r>
    </w:p>
    <w:p w:rsidR="001B0507" w:rsidRPr="0086537D" w:rsidRDefault="001B0507" w:rsidP="00F62774">
      <w:pPr>
        <w:spacing w:before="120" w:line="240" w:lineRule="auto"/>
        <w:rPr>
          <w:sz w:val="32"/>
          <w:szCs w:val="32"/>
        </w:rPr>
      </w:pPr>
      <w:r>
        <w:rPr>
          <w:sz w:val="32"/>
          <w:szCs w:val="32"/>
        </w:rPr>
        <w:t xml:space="preserve">In any case there was no major public performance between the Geelong event on 4 July and the departure </w:t>
      </w:r>
      <w:r w:rsidR="000C15B7">
        <w:rPr>
          <w:sz w:val="32"/>
          <w:szCs w:val="32"/>
        </w:rPr>
        <w:t>for</w:t>
      </w:r>
      <w:r>
        <w:rPr>
          <w:sz w:val="32"/>
          <w:szCs w:val="32"/>
        </w:rPr>
        <w:t xml:space="preserve"> Sydney on 16 July. </w:t>
      </w:r>
      <w:r w:rsidR="00F75801">
        <w:rPr>
          <w:sz w:val="32"/>
          <w:szCs w:val="32"/>
        </w:rPr>
        <w:t>He received a mixed press</w:t>
      </w:r>
      <w:r w:rsidR="001F30E0">
        <w:rPr>
          <w:sz w:val="32"/>
          <w:szCs w:val="32"/>
        </w:rPr>
        <w:t xml:space="preserve"> during this period</w:t>
      </w:r>
      <w:r w:rsidR="00F75801">
        <w:rPr>
          <w:sz w:val="32"/>
          <w:szCs w:val="32"/>
        </w:rPr>
        <w:t xml:space="preserve">: </w:t>
      </w:r>
      <w:r w:rsidR="001F30E0">
        <w:rPr>
          <w:sz w:val="32"/>
          <w:szCs w:val="32"/>
        </w:rPr>
        <w:t xml:space="preserve">On 6 July the Geelong </w:t>
      </w:r>
      <w:r w:rsidR="001F30E0" w:rsidRPr="001F30E0">
        <w:rPr>
          <w:i/>
          <w:sz w:val="32"/>
          <w:szCs w:val="32"/>
        </w:rPr>
        <w:t>Advertiser</w:t>
      </w:r>
      <w:r w:rsidR="001F30E0">
        <w:rPr>
          <w:sz w:val="32"/>
          <w:szCs w:val="32"/>
        </w:rPr>
        <w:t xml:space="preserve"> calculated his fuel bill for the flight from Melbourne: eleven shillings and </w:t>
      </w:r>
      <w:proofErr w:type="spellStart"/>
      <w:r w:rsidR="001F30E0">
        <w:rPr>
          <w:sz w:val="32"/>
          <w:szCs w:val="32"/>
        </w:rPr>
        <w:t>ninepence</w:t>
      </w:r>
      <w:proofErr w:type="spellEnd"/>
      <w:r w:rsidR="001F30E0">
        <w:rPr>
          <w:sz w:val="32"/>
          <w:szCs w:val="32"/>
        </w:rPr>
        <w:t xml:space="preserve">. On 9 July </w:t>
      </w:r>
      <w:r w:rsidR="001F30E0">
        <w:rPr>
          <w:i/>
          <w:sz w:val="32"/>
          <w:szCs w:val="32"/>
        </w:rPr>
        <w:t xml:space="preserve">Punch </w:t>
      </w:r>
      <w:r w:rsidR="001F30E0">
        <w:rPr>
          <w:sz w:val="32"/>
          <w:szCs w:val="32"/>
        </w:rPr>
        <w:t xml:space="preserve">estimated that Melbourne performances had been about one-third less profitable than Sydney performances: </w:t>
      </w:r>
      <w:r w:rsidR="001F30E0">
        <w:rPr>
          <w:i/>
          <w:sz w:val="32"/>
          <w:szCs w:val="32"/>
        </w:rPr>
        <w:t>Punch</w:t>
      </w:r>
      <w:r w:rsidR="001F30E0">
        <w:rPr>
          <w:sz w:val="32"/>
          <w:szCs w:val="32"/>
        </w:rPr>
        <w:t xml:space="preserve"> blamed the weather and a less plentiful supply of money. </w:t>
      </w:r>
      <w:r w:rsidR="00F75801">
        <w:rPr>
          <w:i/>
          <w:sz w:val="32"/>
          <w:szCs w:val="32"/>
        </w:rPr>
        <w:t xml:space="preserve">Truth </w:t>
      </w:r>
      <w:r w:rsidR="00F75801">
        <w:rPr>
          <w:sz w:val="32"/>
          <w:szCs w:val="32"/>
        </w:rPr>
        <w:t xml:space="preserve">on 11 July mentioned the fact that he had been found guilty in France of cheating in a long-distance flight, </w:t>
      </w:r>
      <w:r w:rsidR="001F30E0">
        <w:rPr>
          <w:sz w:val="32"/>
          <w:szCs w:val="32"/>
        </w:rPr>
        <w:t>but</w:t>
      </w:r>
      <w:r w:rsidR="00F75801">
        <w:rPr>
          <w:sz w:val="32"/>
          <w:szCs w:val="32"/>
        </w:rPr>
        <w:t xml:space="preserve"> other papers </w:t>
      </w:r>
      <w:r w:rsidR="001F30E0">
        <w:rPr>
          <w:sz w:val="32"/>
          <w:szCs w:val="32"/>
        </w:rPr>
        <w:lastRenderedPageBreak/>
        <w:t xml:space="preserve">approvingly </w:t>
      </w:r>
      <w:r w:rsidR="00F75801">
        <w:rPr>
          <w:sz w:val="32"/>
          <w:szCs w:val="32"/>
        </w:rPr>
        <w:t>mentioned the fact that he had ordered new aircraft from France with the view to setting up a permanent flying business in Australia.</w:t>
      </w:r>
      <w:r w:rsidR="0086537D">
        <w:rPr>
          <w:sz w:val="32"/>
          <w:szCs w:val="32"/>
        </w:rPr>
        <w:t xml:space="preserve"> </w:t>
      </w:r>
    </w:p>
    <w:p w:rsidR="0072684E" w:rsidRDefault="0072684E" w:rsidP="0072684E">
      <w:pPr>
        <w:jc w:val="center"/>
        <w:rPr>
          <w:sz w:val="32"/>
          <w:szCs w:val="28"/>
        </w:rPr>
      </w:pPr>
      <w:r>
        <w:rPr>
          <w:noProof/>
          <w:sz w:val="32"/>
          <w:szCs w:val="28"/>
          <w:lang w:eastAsia="en-AU"/>
        </w:rPr>
        <w:drawing>
          <wp:anchor distT="0" distB="0" distL="114300" distR="114300" simplePos="0" relativeHeight="251664384" behindDoc="1" locked="0" layoutInCell="0" allowOverlap="0">
            <wp:simplePos x="0" y="0"/>
            <wp:positionH relativeFrom="margin">
              <wp:posOffset>457200</wp:posOffset>
            </wp:positionH>
            <wp:positionV relativeFrom="page">
              <wp:posOffset>5581650</wp:posOffset>
            </wp:positionV>
            <wp:extent cx="5654675" cy="3733800"/>
            <wp:effectExtent l="19050" t="0" r="3175" b="0"/>
            <wp:wrapTopAndBottom/>
            <wp:docPr id="4" name="Picture 1" descr="http://trove.nla.gov.au/static/ndp/tmpImageFiles/article10796355-3-1381208631540/article10796355-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rove.nla.gov.au/static/ndp/tmpImageFiles/article10796355-3-1381208631540/article10796355-3-001.jpg"/>
                    <pic:cNvPicPr>
                      <a:picLocks noChangeAspect="1" noChangeArrowheads="1"/>
                    </pic:cNvPicPr>
                  </pic:nvPicPr>
                  <pic:blipFill>
                    <a:blip r:embed="rId11" cstate="print">
                      <a:lum bright="20000"/>
                    </a:blip>
                    <a:srcRect l="2995" t="56122" r="4235"/>
                    <a:stretch>
                      <a:fillRect/>
                    </a:stretch>
                  </pic:blipFill>
                  <pic:spPr bwMode="auto">
                    <a:xfrm>
                      <a:off x="0" y="0"/>
                      <a:ext cx="5654675" cy="3733800"/>
                    </a:xfrm>
                    <a:prstGeom prst="rect">
                      <a:avLst/>
                    </a:prstGeom>
                    <a:noFill/>
                    <a:ln w="9525">
                      <a:noFill/>
                      <a:miter lim="800000"/>
                      <a:headEnd/>
                      <a:tailEnd/>
                    </a:ln>
                  </pic:spPr>
                </pic:pic>
              </a:graphicData>
            </a:graphic>
          </wp:anchor>
        </w:drawing>
      </w:r>
      <w:r w:rsidR="00956ED7" w:rsidRPr="00956ED7">
        <w:rPr>
          <w:noProof/>
          <w:sz w:val="32"/>
          <w:szCs w:val="28"/>
          <w:lang w:eastAsia="en-AU"/>
        </w:rPr>
        <w:drawing>
          <wp:inline distT="0" distB="0" distL="0" distR="0">
            <wp:extent cx="5752395" cy="4515244"/>
            <wp:effectExtent l="19050" t="0" r="705" b="0"/>
            <wp:docPr id="14" name="Picture 1" descr="http://trove.nla.gov.au/static/ndp/tmpImageFiles/article10796355-3-1381208631540/article10796355-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rove.nla.gov.au/static/ndp/tmpImageFiles/article10796355-3-1381208631540/article10796355-3-001.jpg"/>
                    <pic:cNvPicPr>
                      <a:picLocks noChangeAspect="1" noChangeArrowheads="1"/>
                    </pic:cNvPicPr>
                  </pic:nvPicPr>
                  <pic:blipFill>
                    <a:blip r:embed="rId11" cstate="print">
                      <a:lum bright="20000"/>
                    </a:blip>
                    <a:srcRect b="43878"/>
                    <a:stretch>
                      <a:fillRect/>
                    </a:stretch>
                  </pic:blipFill>
                  <pic:spPr bwMode="auto">
                    <a:xfrm>
                      <a:off x="0" y="0"/>
                      <a:ext cx="5760811" cy="4521850"/>
                    </a:xfrm>
                    <a:prstGeom prst="rect">
                      <a:avLst/>
                    </a:prstGeom>
                    <a:noFill/>
                    <a:ln w="9525">
                      <a:noFill/>
                      <a:miter lim="800000"/>
                      <a:headEnd/>
                      <a:tailEnd/>
                    </a:ln>
                  </pic:spPr>
                </pic:pic>
              </a:graphicData>
            </a:graphic>
          </wp:inline>
        </w:drawing>
      </w:r>
    </w:p>
    <w:p w:rsidR="0072684E" w:rsidRDefault="0072684E" w:rsidP="0072684E">
      <w:pPr>
        <w:pStyle w:val="NormalWeb"/>
        <w:shd w:val="clear" w:color="auto" w:fill="FFFFFF"/>
        <w:spacing w:before="120" w:beforeAutospacing="0" w:after="0" w:afterAutospacing="0"/>
        <w:rPr>
          <w:rFonts w:asciiTheme="minorHAnsi" w:hAnsiTheme="minorHAnsi" w:cs="Arial"/>
          <w:color w:val="000000"/>
          <w:sz w:val="32"/>
          <w:szCs w:val="32"/>
        </w:rPr>
      </w:pPr>
    </w:p>
    <w:p w:rsidR="0072684E" w:rsidRDefault="0072684E" w:rsidP="0072684E">
      <w:pPr>
        <w:pStyle w:val="NormalWeb"/>
        <w:shd w:val="clear" w:color="auto" w:fill="FFFFFF"/>
        <w:spacing w:before="120" w:beforeAutospacing="0" w:after="0" w:afterAutospacing="0"/>
        <w:rPr>
          <w:rFonts w:asciiTheme="minorHAnsi" w:hAnsiTheme="minorHAnsi" w:cs="Arial"/>
          <w:color w:val="000000"/>
          <w:sz w:val="32"/>
          <w:szCs w:val="32"/>
        </w:rPr>
      </w:pPr>
      <w:r>
        <w:rPr>
          <w:rFonts w:asciiTheme="minorHAnsi" w:hAnsiTheme="minorHAnsi" w:cs="Arial"/>
          <w:color w:val="000000"/>
          <w:sz w:val="32"/>
          <w:szCs w:val="32"/>
        </w:rPr>
        <w:t xml:space="preserve">On 14 July he made a flight over the city. </w:t>
      </w:r>
      <w:r>
        <w:rPr>
          <w:rFonts w:asciiTheme="minorHAnsi" w:hAnsiTheme="minorHAnsi" w:cs="Arial"/>
          <w:i/>
          <w:color w:val="000000"/>
          <w:sz w:val="32"/>
          <w:szCs w:val="32"/>
        </w:rPr>
        <w:t xml:space="preserve">The Argus </w:t>
      </w:r>
      <w:r>
        <w:rPr>
          <w:rFonts w:asciiTheme="minorHAnsi" w:hAnsiTheme="minorHAnsi" w:cs="Arial"/>
          <w:color w:val="000000"/>
          <w:sz w:val="32"/>
          <w:szCs w:val="32"/>
        </w:rPr>
        <w:t>described the effect of this – everyone was watching. Traffic came to a standstill.</w:t>
      </w:r>
    </w:p>
    <w:p w:rsidR="0072684E" w:rsidRDefault="0072684E">
      <w:pPr>
        <w:rPr>
          <w:color w:val="000000"/>
          <w:sz w:val="32"/>
          <w:szCs w:val="32"/>
        </w:rPr>
      </w:pPr>
      <w:r>
        <w:rPr>
          <w:color w:val="000000"/>
          <w:sz w:val="32"/>
          <w:szCs w:val="32"/>
        </w:rPr>
        <w:br w:type="page"/>
      </w:r>
    </w:p>
    <w:p w:rsidR="0072684E" w:rsidRDefault="0072684E" w:rsidP="0072684E">
      <w:pPr>
        <w:pStyle w:val="Heading1"/>
      </w:pPr>
      <w:r>
        <w:lastRenderedPageBreak/>
        <w:t>The mail flight</w:t>
      </w:r>
    </w:p>
    <w:p w:rsidR="00956ED7" w:rsidRDefault="00956ED7" w:rsidP="00956ED7">
      <w:pPr>
        <w:spacing w:before="120" w:after="0" w:line="365" w:lineRule="atLeast"/>
        <w:rPr>
          <w:color w:val="000000"/>
          <w:sz w:val="32"/>
          <w:szCs w:val="32"/>
        </w:rPr>
      </w:pPr>
      <w:r>
        <w:rPr>
          <w:color w:val="000000"/>
          <w:sz w:val="32"/>
          <w:szCs w:val="32"/>
        </w:rPr>
        <w:t>Guillaux began the morning of July 16 1914 at 6am at the Cafe Denat (</w:t>
      </w:r>
      <w:r w:rsidRPr="00D24038">
        <w:rPr>
          <w:color w:val="000000"/>
          <w:sz w:val="32"/>
          <w:szCs w:val="32"/>
        </w:rPr>
        <w:t>80 Bourke Street, Melbourne, Florentino Restaurant</w:t>
      </w:r>
      <w:r>
        <w:rPr>
          <w:color w:val="000000"/>
          <w:sz w:val="32"/>
          <w:szCs w:val="32"/>
        </w:rPr>
        <w:t>). After his morning cutlet, he went to the Melbourne Showgrounds, his principal base in Melbourne, and prepared his aircraft. His load was 1785 specially printed postcards, a</w:t>
      </w:r>
      <w:r w:rsidRPr="00D24038">
        <w:rPr>
          <w:color w:val="000000"/>
          <w:sz w:val="32"/>
          <w:szCs w:val="32"/>
        </w:rPr>
        <w:t xml:space="preserve"> letter of greeting from the Governor of Victoria (Sir Arthur Stanley) to the Governor of New South Wales (Sir Gerald Strickland)</w:t>
      </w:r>
      <w:r>
        <w:rPr>
          <w:color w:val="000000"/>
          <w:sz w:val="32"/>
          <w:szCs w:val="32"/>
        </w:rPr>
        <w:t xml:space="preserve">, </w:t>
      </w:r>
      <w:r>
        <w:rPr>
          <w:sz w:val="32"/>
          <w:szCs w:val="32"/>
        </w:rPr>
        <w:t>a</w:t>
      </w:r>
      <w:r w:rsidRPr="00D24038">
        <w:rPr>
          <w:color w:val="000000"/>
          <w:sz w:val="32"/>
          <w:szCs w:val="32"/>
        </w:rPr>
        <w:t xml:space="preserve"> letter from the French Vice-Consul in Melbourne (M </w:t>
      </w:r>
      <w:proofErr w:type="spellStart"/>
      <w:r w:rsidRPr="00D24038">
        <w:rPr>
          <w:color w:val="000000"/>
          <w:sz w:val="32"/>
          <w:szCs w:val="32"/>
        </w:rPr>
        <w:t>Homery</w:t>
      </w:r>
      <w:proofErr w:type="spellEnd"/>
      <w:r w:rsidRPr="00D24038">
        <w:rPr>
          <w:color w:val="000000"/>
          <w:sz w:val="32"/>
          <w:szCs w:val="32"/>
        </w:rPr>
        <w:t>) to the Frenc</w:t>
      </w:r>
      <w:r>
        <w:rPr>
          <w:color w:val="000000"/>
          <w:sz w:val="32"/>
          <w:szCs w:val="32"/>
        </w:rPr>
        <w:t xml:space="preserve">h Consul-General at Sydney (M </w:t>
      </w:r>
      <w:proofErr w:type="spellStart"/>
      <w:r w:rsidRPr="00D24038">
        <w:rPr>
          <w:color w:val="000000"/>
          <w:sz w:val="32"/>
          <w:szCs w:val="32"/>
        </w:rPr>
        <w:t>Chayet</w:t>
      </w:r>
      <w:proofErr w:type="spellEnd"/>
      <w:r w:rsidRPr="00D24038">
        <w:rPr>
          <w:color w:val="000000"/>
          <w:sz w:val="32"/>
          <w:szCs w:val="32"/>
        </w:rPr>
        <w:t>)</w:t>
      </w:r>
      <w:r>
        <w:rPr>
          <w:color w:val="000000"/>
          <w:sz w:val="32"/>
          <w:szCs w:val="32"/>
        </w:rPr>
        <w:t xml:space="preserve">, </w:t>
      </w:r>
      <w:r w:rsidRPr="00D24038">
        <w:rPr>
          <w:color w:val="000000"/>
          <w:sz w:val="32"/>
          <w:szCs w:val="32"/>
        </w:rPr>
        <w:t>a quantity of Lipton Tea</w:t>
      </w:r>
      <w:r>
        <w:rPr>
          <w:color w:val="000000"/>
          <w:sz w:val="32"/>
          <w:szCs w:val="32"/>
        </w:rPr>
        <w:t xml:space="preserve"> and some lemon</w:t>
      </w:r>
      <w:r w:rsidRPr="00D24038">
        <w:rPr>
          <w:color w:val="000000"/>
          <w:sz w:val="32"/>
          <w:szCs w:val="32"/>
        </w:rPr>
        <w:t xml:space="preserve"> cordial</w:t>
      </w:r>
      <w:r>
        <w:rPr>
          <w:color w:val="000000"/>
          <w:sz w:val="32"/>
          <w:szCs w:val="32"/>
        </w:rPr>
        <w:t xml:space="preserve">. </w:t>
      </w:r>
      <w:r w:rsidRPr="00D24038">
        <w:rPr>
          <w:color w:val="000000"/>
          <w:sz w:val="32"/>
          <w:szCs w:val="32"/>
        </w:rPr>
        <w:t>Fuel was provided by Shell, and this was noted on the postcards.</w:t>
      </w:r>
      <w:r>
        <w:rPr>
          <w:color w:val="000000"/>
          <w:sz w:val="32"/>
          <w:szCs w:val="32"/>
        </w:rPr>
        <w:t xml:space="preserve"> Shell also supported the 1964 commemoration flight.</w:t>
      </w:r>
    </w:p>
    <w:p w:rsidR="00956ED7" w:rsidRDefault="00956ED7" w:rsidP="00956ED7">
      <w:pPr>
        <w:spacing w:before="120" w:line="365" w:lineRule="atLeast"/>
        <w:rPr>
          <w:color w:val="000000"/>
          <w:sz w:val="32"/>
          <w:szCs w:val="32"/>
        </w:rPr>
      </w:pPr>
      <w:r>
        <w:rPr>
          <w:color w:val="000000"/>
          <w:sz w:val="32"/>
          <w:szCs w:val="32"/>
        </w:rPr>
        <w:t>All was ready for departure at 9 am, but the mail had not arrived. At 9 05</w:t>
      </w:r>
      <w:r w:rsidRPr="00D24038">
        <w:rPr>
          <w:color w:val="000000"/>
          <w:sz w:val="32"/>
          <w:szCs w:val="32"/>
        </w:rPr>
        <w:t>, the acting deputy postmaster-general, Mr. W B Crosbie, appeared with the mail bag and at exactly 9.12 a.m., Guillaux took off for Sydney.</w:t>
      </w:r>
      <w:r>
        <w:rPr>
          <w:color w:val="000000"/>
          <w:sz w:val="32"/>
          <w:szCs w:val="32"/>
        </w:rPr>
        <w:t xml:space="preserve"> A promised letter from the Lord Mayor of Melbourne (Alderman Hennessy) to the Lord Mayor of Sydney had not arrived.</w:t>
      </w:r>
    </w:p>
    <w:p w:rsidR="001F30E0" w:rsidRDefault="001F30E0" w:rsidP="00956ED7">
      <w:pPr>
        <w:spacing w:before="120" w:line="365" w:lineRule="atLeast"/>
        <w:rPr>
          <w:color w:val="000000"/>
          <w:sz w:val="32"/>
          <w:szCs w:val="32"/>
        </w:rPr>
      </w:pPr>
      <w:r w:rsidRPr="001F30E0">
        <w:rPr>
          <w:noProof/>
          <w:color w:val="000000"/>
          <w:sz w:val="32"/>
          <w:szCs w:val="32"/>
          <w:lang w:eastAsia="en-AU"/>
        </w:rPr>
        <w:drawing>
          <wp:inline distT="0" distB="0" distL="0" distR="0">
            <wp:extent cx="6645910" cy="4504450"/>
            <wp:effectExtent l="19050" t="0" r="2540" b="0"/>
            <wp:docPr id="17" name="Picture 1" descr="Darge, Algernon, 1878-1941. Maurice Guillaux in his Bleriot XI monoplane holding aerial mail bag at the Agricultural Society's show grounds before flying to Sydney on first air mail delivery, Melbourne, 16 July 1914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rge, Algernon, 1878-1941. Maurice Guillaux in his Bleriot XI monoplane holding aerial mail bag at the Agricultural Society's show grounds before flying to Sydney on first air mail delivery, Melbourne, 16 July 1914 [picture]"/>
                    <pic:cNvPicPr>
                      <a:picLocks noChangeAspect="1" noChangeArrowheads="1"/>
                    </pic:cNvPicPr>
                  </pic:nvPicPr>
                  <pic:blipFill>
                    <a:blip r:embed="rId12" cstate="print">
                      <a:lum bright="10000"/>
                    </a:blip>
                    <a:srcRect/>
                    <a:stretch>
                      <a:fillRect/>
                    </a:stretch>
                  </pic:blipFill>
                  <pic:spPr bwMode="auto">
                    <a:xfrm>
                      <a:off x="0" y="0"/>
                      <a:ext cx="6645910" cy="4504450"/>
                    </a:xfrm>
                    <a:prstGeom prst="rect">
                      <a:avLst/>
                    </a:prstGeom>
                    <a:noFill/>
                    <a:ln w="9525">
                      <a:noFill/>
                      <a:miter lim="800000"/>
                      <a:headEnd/>
                      <a:tailEnd/>
                    </a:ln>
                  </pic:spPr>
                </pic:pic>
              </a:graphicData>
            </a:graphic>
          </wp:inline>
        </w:drawing>
      </w:r>
    </w:p>
    <w:p w:rsidR="001F30E0" w:rsidRDefault="001F30E0" w:rsidP="00956ED7">
      <w:pPr>
        <w:spacing w:before="120" w:line="365" w:lineRule="atLeast"/>
        <w:rPr>
          <w:color w:val="000000"/>
          <w:sz w:val="32"/>
          <w:szCs w:val="32"/>
        </w:rPr>
      </w:pPr>
      <w:r>
        <w:rPr>
          <w:color w:val="000000"/>
          <w:sz w:val="32"/>
          <w:szCs w:val="32"/>
        </w:rPr>
        <w:t xml:space="preserve">This wonderful photograph by Algernon </w:t>
      </w:r>
      <w:proofErr w:type="spellStart"/>
      <w:r>
        <w:rPr>
          <w:color w:val="000000"/>
          <w:sz w:val="32"/>
          <w:szCs w:val="32"/>
        </w:rPr>
        <w:t>Darge</w:t>
      </w:r>
      <w:proofErr w:type="spellEnd"/>
      <w:r>
        <w:rPr>
          <w:color w:val="000000"/>
          <w:sz w:val="32"/>
          <w:szCs w:val="32"/>
        </w:rPr>
        <w:t xml:space="preserve"> captures the moment of departure for this epic flight.</w:t>
      </w:r>
    </w:p>
    <w:p w:rsidR="001F30E0" w:rsidRPr="001F30E0" w:rsidRDefault="001F30E0" w:rsidP="00956ED7">
      <w:pPr>
        <w:spacing w:before="120" w:line="365" w:lineRule="atLeast"/>
        <w:rPr>
          <w:color w:val="000000"/>
          <w:sz w:val="32"/>
          <w:szCs w:val="32"/>
        </w:rPr>
      </w:pPr>
      <w:r>
        <w:rPr>
          <w:color w:val="000000"/>
          <w:sz w:val="32"/>
          <w:szCs w:val="32"/>
        </w:rPr>
        <w:t xml:space="preserve">Overleaf: the first O.T. advertisement placement appears to be in </w:t>
      </w:r>
      <w:r>
        <w:rPr>
          <w:i/>
          <w:color w:val="000000"/>
          <w:sz w:val="32"/>
          <w:szCs w:val="32"/>
        </w:rPr>
        <w:t>The Argus,</w:t>
      </w:r>
      <w:r>
        <w:rPr>
          <w:color w:val="000000"/>
          <w:sz w:val="32"/>
          <w:szCs w:val="32"/>
        </w:rPr>
        <w:t xml:space="preserve"> 20 July 1914. There were at least 240 such placements.</w:t>
      </w:r>
    </w:p>
    <w:p w:rsidR="00905594" w:rsidRDefault="00EA60F4" w:rsidP="001F30E0">
      <w:pPr>
        <w:jc w:val="center"/>
        <w:rPr>
          <w:sz w:val="32"/>
          <w:szCs w:val="28"/>
        </w:rPr>
      </w:pPr>
      <w:r>
        <w:rPr>
          <w:noProof/>
          <w:sz w:val="32"/>
          <w:szCs w:val="28"/>
          <w:lang w:eastAsia="en-AU"/>
        </w:rPr>
        <w:lastRenderedPageBreak/>
        <w:drawing>
          <wp:inline distT="0" distB="0" distL="0" distR="0">
            <wp:extent cx="6490932" cy="8885453"/>
            <wp:effectExtent l="19050" t="0" r="5118" b="0"/>
            <wp:docPr id="10" name="Picture 9" descr="guillauxdelivers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illauxdeliversOT.jpg"/>
                    <pic:cNvPicPr/>
                  </pic:nvPicPr>
                  <pic:blipFill>
                    <a:blip r:embed="rId13" cstate="print"/>
                    <a:stretch>
                      <a:fillRect/>
                    </a:stretch>
                  </pic:blipFill>
                  <pic:spPr>
                    <a:xfrm>
                      <a:off x="0" y="0"/>
                      <a:ext cx="6494183" cy="8889903"/>
                    </a:xfrm>
                    <a:prstGeom prst="rect">
                      <a:avLst/>
                    </a:prstGeom>
                  </pic:spPr>
                </pic:pic>
              </a:graphicData>
            </a:graphic>
          </wp:inline>
        </w:drawing>
      </w:r>
      <w:r w:rsidR="00905594">
        <w:rPr>
          <w:sz w:val="32"/>
          <w:szCs w:val="28"/>
        </w:rPr>
        <w:t xml:space="preserve">To learn more about the </w:t>
      </w:r>
      <w:r w:rsidR="00371FA9">
        <w:rPr>
          <w:sz w:val="32"/>
          <w:szCs w:val="28"/>
        </w:rPr>
        <w:t xml:space="preserve">Air Mail </w:t>
      </w:r>
      <w:r w:rsidR="00905594">
        <w:rPr>
          <w:sz w:val="32"/>
          <w:szCs w:val="28"/>
        </w:rPr>
        <w:t xml:space="preserve">Centenary commemorations visit </w:t>
      </w:r>
      <w:hyperlink r:id="rId14" w:history="1">
        <w:r w:rsidR="00905594" w:rsidRPr="00192AC3">
          <w:rPr>
            <w:rStyle w:val="Hyperlink"/>
            <w:sz w:val="32"/>
            <w:szCs w:val="28"/>
          </w:rPr>
          <w:t>www.Australiasfirstairmail.com</w:t>
        </w:r>
      </w:hyperlink>
      <w:r w:rsidR="00905594">
        <w:rPr>
          <w:sz w:val="32"/>
          <w:szCs w:val="28"/>
        </w:rPr>
        <w:t xml:space="preserve"> and send your email address to </w:t>
      </w:r>
      <w:hyperlink r:id="rId15" w:history="1">
        <w:r w:rsidR="00905594" w:rsidRPr="00192AC3">
          <w:rPr>
            <w:rStyle w:val="Hyperlink"/>
            <w:sz w:val="32"/>
            <w:szCs w:val="28"/>
          </w:rPr>
          <w:t>guillauxcentenary@gmail.com</w:t>
        </w:r>
      </w:hyperlink>
    </w:p>
    <w:sectPr w:rsidR="00905594" w:rsidSect="002E6840">
      <w:pgSz w:w="11906" w:h="16838"/>
      <w:pgMar w:top="284" w:right="720" w:bottom="284"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proofState w:spelling="clean" w:grammar="clean"/>
  <w:defaultTabStop w:val="720"/>
  <w:drawingGridHorizontalSpacing w:val="110"/>
  <w:displayHorizontalDrawingGridEvery w:val="2"/>
  <w:characterSpacingControl w:val="doNotCompress"/>
  <w:compat/>
  <w:rsids>
    <w:rsidRoot w:val="00E62DFD"/>
    <w:rsid w:val="00020720"/>
    <w:rsid w:val="00034062"/>
    <w:rsid w:val="0005067E"/>
    <w:rsid w:val="000676DB"/>
    <w:rsid w:val="0008309B"/>
    <w:rsid w:val="000A1BA4"/>
    <w:rsid w:val="000C15B7"/>
    <w:rsid w:val="000C46BD"/>
    <w:rsid w:val="000D5ED5"/>
    <w:rsid w:val="000E2F9E"/>
    <w:rsid w:val="00124CD9"/>
    <w:rsid w:val="00135351"/>
    <w:rsid w:val="0015134B"/>
    <w:rsid w:val="001566BD"/>
    <w:rsid w:val="00196DF2"/>
    <w:rsid w:val="001A6036"/>
    <w:rsid w:val="001B0507"/>
    <w:rsid w:val="001B52C5"/>
    <w:rsid w:val="001F30E0"/>
    <w:rsid w:val="00213231"/>
    <w:rsid w:val="00214A69"/>
    <w:rsid w:val="00234E9C"/>
    <w:rsid w:val="002525B8"/>
    <w:rsid w:val="00260ACA"/>
    <w:rsid w:val="00271821"/>
    <w:rsid w:val="00272FDD"/>
    <w:rsid w:val="002D2FA2"/>
    <w:rsid w:val="002D329A"/>
    <w:rsid w:val="002E6840"/>
    <w:rsid w:val="00356109"/>
    <w:rsid w:val="003604CB"/>
    <w:rsid w:val="00364D3E"/>
    <w:rsid w:val="00371FA9"/>
    <w:rsid w:val="00386C34"/>
    <w:rsid w:val="003C0F27"/>
    <w:rsid w:val="003F4686"/>
    <w:rsid w:val="00425BAF"/>
    <w:rsid w:val="00427447"/>
    <w:rsid w:val="004327A1"/>
    <w:rsid w:val="004424B5"/>
    <w:rsid w:val="00444E48"/>
    <w:rsid w:val="00445EC7"/>
    <w:rsid w:val="00453397"/>
    <w:rsid w:val="004949B7"/>
    <w:rsid w:val="004D3EF8"/>
    <w:rsid w:val="004D66AF"/>
    <w:rsid w:val="004D789E"/>
    <w:rsid w:val="00587FFA"/>
    <w:rsid w:val="005A1111"/>
    <w:rsid w:val="005E11E5"/>
    <w:rsid w:val="00616C62"/>
    <w:rsid w:val="00633B07"/>
    <w:rsid w:val="00651F5A"/>
    <w:rsid w:val="00652A66"/>
    <w:rsid w:val="0065467F"/>
    <w:rsid w:val="00665F54"/>
    <w:rsid w:val="006671CD"/>
    <w:rsid w:val="006976C1"/>
    <w:rsid w:val="006A2D58"/>
    <w:rsid w:val="006A64B3"/>
    <w:rsid w:val="006B4793"/>
    <w:rsid w:val="00707DD9"/>
    <w:rsid w:val="007131B6"/>
    <w:rsid w:val="00713763"/>
    <w:rsid w:val="007208DD"/>
    <w:rsid w:val="0072201B"/>
    <w:rsid w:val="0072684E"/>
    <w:rsid w:val="007445BA"/>
    <w:rsid w:val="00746294"/>
    <w:rsid w:val="007862E1"/>
    <w:rsid w:val="00790D78"/>
    <w:rsid w:val="00791C99"/>
    <w:rsid w:val="00793616"/>
    <w:rsid w:val="007A56C3"/>
    <w:rsid w:val="007E090B"/>
    <w:rsid w:val="007E4907"/>
    <w:rsid w:val="007E5337"/>
    <w:rsid w:val="00852135"/>
    <w:rsid w:val="00862012"/>
    <w:rsid w:val="0086537D"/>
    <w:rsid w:val="00877648"/>
    <w:rsid w:val="008A7A2A"/>
    <w:rsid w:val="008B2659"/>
    <w:rsid w:val="008B6CEC"/>
    <w:rsid w:val="008E052B"/>
    <w:rsid w:val="00905594"/>
    <w:rsid w:val="00931CDA"/>
    <w:rsid w:val="00937E10"/>
    <w:rsid w:val="009403A6"/>
    <w:rsid w:val="0094379D"/>
    <w:rsid w:val="00950AD7"/>
    <w:rsid w:val="00956ED7"/>
    <w:rsid w:val="009A24CE"/>
    <w:rsid w:val="009D36EC"/>
    <w:rsid w:val="009D6905"/>
    <w:rsid w:val="009E754F"/>
    <w:rsid w:val="009F08EE"/>
    <w:rsid w:val="009F66FB"/>
    <w:rsid w:val="00A16672"/>
    <w:rsid w:val="00A45D46"/>
    <w:rsid w:val="00AB0F9A"/>
    <w:rsid w:val="00AC4C6C"/>
    <w:rsid w:val="00AD7F5C"/>
    <w:rsid w:val="00B00D55"/>
    <w:rsid w:val="00B0313F"/>
    <w:rsid w:val="00B06D4D"/>
    <w:rsid w:val="00B22D20"/>
    <w:rsid w:val="00B300F7"/>
    <w:rsid w:val="00B5526C"/>
    <w:rsid w:val="00B6238E"/>
    <w:rsid w:val="00B81128"/>
    <w:rsid w:val="00BA39C5"/>
    <w:rsid w:val="00BB7F6B"/>
    <w:rsid w:val="00BD3E91"/>
    <w:rsid w:val="00C435CA"/>
    <w:rsid w:val="00C4696F"/>
    <w:rsid w:val="00C46EA6"/>
    <w:rsid w:val="00C574FC"/>
    <w:rsid w:val="00C84F1A"/>
    <w:rsid w:val="00C9151F"/>
    <w:rsid w:val="00CE2126"/>
    <w:rsid w:val="00CE7250"/>
    <w:rsid w:val="00D06A96"/>
    <w:rsid w:val="00D26ACE"/>
    <w:rsid w:val="00D62AB5"/>
    <w:rsid w:val="00D766B3"/>
    <w:rsid w:val="00D93D86"/>
    <w:rsid w:val="00DA1DE5"/>
    <w:rsid w:val="00DA500C"/>
    <w:rsid w:val="00DC2983"/>
    <w:rsid w:val="00E62DFD"/>
    <w:rsid w:val="00EA32E0"/>
    <w:rsid w:val="00EA60F4"/>
    <w:rsid w:val="00EF08F7"/>
    <w:rsid w:val="00EF14D4"/>
    <w:rsid w:val="00EF76C2"/>
    <w:rsid w:val="00EF7C91"/>
    <w:rsid w:val="00F26C66"/>
    <w:rsid w:val="00F43EDC"/>
    <w:rsid w:val="00F51E13"/>
    <w:rsid w:val="00F61FF8"/>
    <w:rsid w:val="00F62774"/>
    <w:rsid w:val="00F75801"/>
    <w:rsid w:val="00F75EDE"/>
    <w:rsid w:val="00F7734D"/>
    <w:rsid w:val="00F8512D"/>
    <w:rsid w:val="00F915DE"/>
    <w:rsid w:val="00FB0EFA"/>
    <w:rsid w:val="00FB2ECF"/>
    <w:rsid w:val="00FB3760"/>
    <w:rsid w:val="00FC7CE1"/>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BAF"/>
  </w:style>
  <w:style w:type="paragraph" w:styleId="Heading1">
    <w:name w:val="heading 1"/>
    <w:basedOn w:val="Normal"/>
    <w:next w:val="Normal"/>
    <w:link w:val="Heading1Char"/>
    <w:uiPriority w:val="9"/>
    <w:qFormat/>
    <w:rsid w:val="006546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A111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7734D"/>
  </w:style>
  <w:style w:type="paragraph" w:styleId="BalloonText">
    <w:name w:val="Balloon Text"/>
    <w:basedOn w:val="Normal"/>
    <w:link w:val="BalloonTextChar"/>
    <w:uiPriority w:val="99"/>
    <w:semiHidden/>
    <w:unhideWhenUsed/>
    <w:rsid w:val="001B5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2C5"/>
    <w:rPr>
      <w:rFonts w:ascii="Tahoma" w:hAnsi="Tahoma" w:cs="Tahoma"/>
      <w:sz w:val="16"/>
      <w:szCs w:val="16"/>
    </w:rPr>
  </w:style>
  <w:style w:type="paragraph" w:styleId="Title">
    <w:name w:val="Title"/>
    <w:basedOn w:val="Normal"/>
    <w:next w:val="Normal"/>
    <w:link w:val="TitleChar"/>
    <w:uiPriority w:val="10"/>
    <w:qFormat/>
    <w:rsid w:val="00234E9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34E9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65467F"/>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0D5ED5"/>
    <w:rPr>
      <w:color w:val="0000FF" w:themeColor="hyperlink"/>
      <w:u w:val="single"/>
    </w:rPr>
  </w:style>
  <w:style w:type="paragraph" w:customStyle="1" w:styleId="style8">
    <w:name w:val="style8"/>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tyle13">
    <w:name w:val="style13"/>
    <w:basedOn w:val="DefaultParagraphFont"/>
    <w:rsid w:val="005A1111"/>
  </w:style>
  <w:style w:type="character" w:customStyle="1" w:styleId="style10">
    <w:name w:val="style10"/>
    <w:basedOn w:val="DefaultParagraphFont"/>
    <w:rsid w:val="005A1111"/>
  </w:style>
  <w:style w:type="paragraph" w:customStyle="1" w:styleId="style9">
    <w:name w:val="style9"/>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2Char">
    <w:name w:val="Heading 2 Char"/>
    <w:basedOn w:val="DefaultParagraphFont"/>
    <w:link w:val="Heading2"/>
    <w:uiPriority w:val="9"/>
    <w:rsid w:val="005A1111"/>
    <w:rPr>
      <w:rFonts w:asciiTheme="majorHAnsi" w:eastAsiaTheme="majorEastAsia" w:hAnsiTheme="majorHAnsi" w:cstheme="majorBidi"/>
      <w:b/>
      <w:bCs/>
      <w:color w:val="4F81BD" w:themeColor="accent1"/>
      <w:sz w:val="26"/>
      <w:szCs w:val="26"/>
    </w:rPr>
  </w:style>
  <w:style w:type="paragraph" w:customStyle="1" w:styleId="s8">
    <w:name w:val="s8"/>
    <w:basedOn w:val="Normal"/>
    <w:rsid w:val="00A45D46"/>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displayfix">
    <w:name w:val="displayfix"/>
    <w:basedOn w:val="DefaultParagraphFont"/>
    <w:rsid w:val="00A45D46"/>
  </w:style>
  <w:style w:type="character" w:customStyle="1" w:styleId="ocrhighlight">
    <w:name w:val="ocrhighlight"/>
    <w:basedOn w:val="DefaultParagraphFont"/>
    <w:rsid w:val="00A45D46"/>
  </w:style>
  <w:style w:type="paragraph" w:styleId="NormalWeb">
    <w:name w:val="Normal (Web)"/>
    <w:basedOn w:val="Normal"/>
    <w:uiPriority w:val="99"/>
    <w:unhideWhenUsed/>
    <w:rsid w:val="007E5337"/>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r="http://schemas.openxmlformats.org/officeDocument/2006/relationships" xmlns:w="http://schemas.openxmlformats.org/wordprocessingml/2006/main">
  <w:divs>
    <w:div w:id="491257867">
      <w:bodyDiv w:val="1"/>
      <w:marLeft w:val="0"/>
      <w:marRight w:val="0"/>
      <w:marTop w:val="0"/>
      <w:marBottom w:val="0"/>
      <w:divBdr>
        <w:top w:val="none" w:sz="0" w:space="0" w:color="auto"/>
        <w:left w:val="none" w:sz="0" w:space="0" w:color="auto"/>
        <w:bottom w:val="none" w:sz="0" w:space="0" w:color="auto"/>
        <w:right w:val="none" w:sz="0" w:space="0" w:color="auto"/>
      </w:divBdr>
    </w:div>
    <w:div w:id="1382679182">
      <w:bodyDiv w:val="1"/>
      <w:marLeft w:val="0"/>
      <w:marRight w:val="0"/>
      <w:marTop w:val="0"/>
      <w:marBottom w:val="0"/>
      <w:divBdr>
        <w:top w:val="none" w:sz="0" w:space="0" w:color="auto"/>
        <w:left w:val="none" w:sz="0" w:space="0" w:color="auto"/>
        <w:bottom w:val="none" w:sz="0" w:space="0" w:color="auto"/>
        <w:right w:val="none" w:sz="0" w:space="0" w:color="auto"/>
      </w:divBdr>
      <w:divsChild>
        <w:div w:id="682441781">
          <w:marLeft w:val="0"/>
          <w:marRight w:val="0"/>
          <w:marTop w:val="0"/>
          <w:marBottom w:val="0"/>
          <w:divBdr>
            <w:top w:val="none" w:sz="0" w:space="0" w:color="auto"/>
            <w:left w:val="none" w:sz="0" w:space="0" w:color="auto"/>
            <w:bottom w:val="none" w:sz="0" w:space="0" w:color="auto"/>
            <w:right w:val="none" w:sz="0" w:space="0" w:color="auto"/>
          </w:divBdr>
          <w:divsChild>
            <w:div w:id="1646809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415289">
      <w:bodyDiv w:val="1"/>
      <w:marLeft w:val="0"/>
      <w:marRight w:val="0"/>
      <w:marTop w:val="0"/>
      <w:marBottom w:val="0"/>
      <w:divBdr>
        <w:top w:val="none" w:sz="0" w:space="0" w:color="auto"/>
        <w:left w:val="none" w:sz="0" w:space="0" w:color="auto"/>
        <w:bottom w:val="none" w:sz="0" w:space="0" w:color="auto"/>
        <w:right w:val="none" w:sz="0" w:space="0" w:color="auto"/>
      </w:divBdr>
      <w:divsChild>
        <w:div w:id="908148919">
          <w:marLeft w:val="0"/>
          <w:marRight w:val="0"/>
          <w:marTop w:val="0"/>
          <w:marBottom w:val="0"/>
          <w:divBdr>
            <w:top w:val="none" w:sz="0" w:space="0" w:color="auto"/>
            <w:left w:val="none" w:sz="0" w:space="0" w:color="auto"/>
            <w:bottom w:val="none" w:sz="0" w:space="0" w:color="auto"/>
            <w:right w:val="none" w:sz="0" w:space="0" w:color="auto"/>
          </w:divBdr>
          <w:divsChild>
            <w:div w:id="1148668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941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hyperlink" Target="mailto:guillauxcentenary@gmail.com" TargetMode="External"/><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hyperlink" Target="mailto:guillauxcentenary@gmail.com" TargetMode="Externa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www.Australiasfirstair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AC430E-94FA-4C16-AB60-051E840DA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1668</Words>
  <Characters>9510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Centenary Airmail Commemoration Group</Company>
  <LinksUpToDate>false</LinksUpToDate>
  <CharactersWithSpaces>11156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Lockley</dc:creator>
  <cp:lastModifiedBy>Thomas Lockley</cp:lastModifiedBy>
  <cp:revision>2</cp:revision>
  <cp:lastPrinted>2014-01-19T22:51:00Z</cp:lastPrinted>
  <dcterms:created xsi:type="dcterms:W3CDTF">2014-06-08T09:24:00Z</dcterms:created>
  <dcterms:modified xsi:type="dcterms:W3CDTF">2014-06-08T09:24:00Z</dcterms:modified>
</cp:coreProperties>
</file>